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CB" w:rsidRPr="007F4B62" w:rsidRDefault="00EA4E67" w:rsidP="009F10C0">
      <w:pPr>
        <w:spacing w:after="0"/>
        <w:rPr>
          <w:sz w:val="22"/>
          <w:lang w:val="fr-FR"/>
        </w:rPr>
      </w:pPr>
      <w:r>
        <w:rPr>
          <w:noProof/>
          <w:sz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5.6pt;margin-top:-16.25pt;width:36.15pt;height:43.5pt;z-index:2;mso-position-horizontal-relative:text;mso-position-vertical-relative:text;mso-width-relative:page;mso-height-relative:page">
            <v:imagedata r:id="rId7" o:title="College Crest_1"/>
          </v:shape>
        </w:pict>
      </w:r>
      <w:r w:rsidR="00B92426">
        <w:rPr>
          <w:noProof/>
          <w:sz w:val="22"/>
          <w:lang w:eastAsia="en-GB"/>
        </w:rPr>
        <w:pict>
          <v:shapetype id="_x0000_t202" coordsize="21600,21600" o:spt="202" path="m,l,21600r21600,l21600,xe">
            <v:stroke joinstyle="miter"/>
            <v:path gradientshapeok="t" o:connecttype="rect"/>
          </v:shapetype>
          <v:shape id="_x0000_s1032" type="#_x0000_t202" style="position:absolute;margin-left:42.4pt;margin-top:-25.25pt;width:411.75pt;height:64.5pt;z-index:3" filled="f" stroked="f">
            <v:textbox style="mso-next-textbox:#_x0000_s1032">
              <w:txbxContent>
                <w:p w:rsidR="008E40C7" w:rsidRPr="00DA1395" w:rsidRDefault="008E40C7" w:rsidP="008E40C7">
                  <w:pPr>
                    <w:spacing w:after="0"/>
                    <w:rPr>
                      <w:rFonts w:ascii="High Tower Text" w:hAnsi="High Tower Text"/>
                      <w:sz w:val="32"/>
                      <w:szCs w:val="32"/>
                      <w:lang w:val="fr-FR"/>
                    </w:rPr>
                  </w:pPr>
                  <w:r w:rsidRPr="00DA1395">
                    <w:rPr>
                      <w:rFonts w:ascii="High Tower Text" w:hAnsi="High Tower Text"/>
                      <w:sz w:val="32"/>
                      <w:szCs w:val="32"/>
                      <w:lang w:val="fr-FR"/>
                    </w:rPr>
                    <w:t>COLLEGE ALBERT LE GRAND</w:t>
                  </w:r>
                </w:p>
                <w:p w:rsidR="008E40C7" w:rsidRDefault="008E40C7" w:rsidP="008E40C7">
                  <w:pPr>
                    <w:spacing w:after="0"/>
                    <w:rPr>
                      <w:rFonts w:ascii="High Tower Text" w:hAnsi="High Tower Text"/>
                      <w:lang w:val="fr-FR"/>
                    </w:rPr>
                  </w:pPr>
                  <w:r w:rsidRPr="00DA1395">
                    <w:rPr>
                      <w:rFonts w:ascii="High Tower Text" w:hAnsi="High Tower Text"/>
                      <w:lang w:val="fr-FR"/>
                    </w:rPr>
                    <w:t xml:space="preserve">Rue René Magritte 7, 1348 Louvain-la-Neuve, </w:t>
                  </w:r>
                  <w:r>
                    <w:rPr>
                      <w:rFonts w:ascii="High Tower Text" w:hAnsi="High Tower Text"/>
                      <w:lang w:val="fr-FR"/>
                    </w:rPr>
                    <w:t>Belgique</w:t>
                  </w:r>
                </w:p>
                <w:p w:rsidR="008E40C7" w:rsidRPr="00B16CBD" w:rsidRDefault="008E40C7" w:rsidP="008E40C7">
                  <w:pPr>
                    <w:spacing w:after="0"/>
                    <w:rPr>
                      <w:rFonts w:ascii="High Tower Text" w:hAnsi="High Tower Text"/>
                      <w:sz w:val="20"/>
                      <w:szCs w:val="20"/>
                      <w:lang w:val="fr-FR"/>
                    </w:rPr>
                  </w:pPr>
                  <w:r>
                    <w:rPr>
                      <w:rFonts w:ascii="High Tower Text" w:hAnsi="High Tower Text"/>
                      <w:sz w:val="20"/>
                      <w:szCs w:val="20"/>
                      <w:lang w:val="fr-FR"/>
                    </w:rPr>
                    <w:t xml:space="preserve">Tel. : +32 10 816 597, email : </w:t>
                  </w:r>
                  <w:hyperlink r:id="rId8" w:history="1">
                    <w:r w:rsidRPr="003E50FA">
                      <w:rPr>
                        <w:rStyle w:val="Hyperlink"/>
                        <w:rFonts w:ascii="High Tower Text" w:hAnsi="High Tower Text"/>
                        <w:sz w:val="20"/>
                        <w:szCs w:val="20"/>
                        <w:lang w:val="fr-FR"/>
                      </w:rPr>
                      <w:t>college@dominicains.be</w:t>
                    </w:r>
                  </w:hyperlink>
                  <w:r>
                    <w:rPr>
                      <w:rFonts w:ascii="High Tower Text" w:hAnsi="High Tower Text"/>
                      <w:sz w:val="20"/>
                      <w:szCs w:val="20"/>
                      <w:lang w:val="fr-FR"/>
                    </w:rPr>
                    <w:t xml:space="preserve"> </w:t>
                  </w:r>
                </w:p>
              </w:txbxContent>
            </v:textbox>
          </v:shape>
        </w:pict>
      </w:r>
    </w:p>
    <w:p w:rsidR="009F10C0" w:rsidRPr="007F4B62" w:rsidRDefault="009F10C0" w:rsidP="009F10C0">
      <w:pPr>
        <w:spacing w:after="0"/>
        <w:rPr>
          <w:sz w:val="22"/>
          <w:lang w:val="fr-FR"/>
        </w:rPr>
      </w:pPr>
    </w:p>
    <w:p w:rsidR="005324CB" w:rsidRPr="007F4B62" w:rsidRDefault="005324CB" w:rsidP="009F10C0">
      <w:pPr>
        <w:spacing w:after="0"/>
        <w:rPr>
          <w:sz w:val="22"/>
          <w:lang w:val="fr-FR"/>
        </w:rPr>
      </w:pPr>
    </w:p>
    <w:p w:rsidR="00F40323" w:rsidRPr="007F4B62" w:rsidRDefault="00B92426" w:rsidP="009F10C0">
      <w:pPr>
        <w:spacing w:after="0"/>
        <w:jc w:val="center"/>
        <w:rPr>
          <w:b/>
          <w:sz w:val="28"/>
          <w:szCs w:val="28"/>
          <w:lang w:val="fr-FR"/>
        </w:rPr>
      </w:pPr>
      <w:r>
        <w:rPr>
          <w:b/>
          <w:noProof/>
          <w:sz w:val="28"/>
          <w:szCs w:val="28"/>
          <w:lang w:val="fr-BE" w:eastAsia="fr-BE"/>
        </w:rPr>
        <w:pict>
          <v:shapetype id="_x0000_t32" coordsize="21600,21600" o:spt="32" o:oned="t" path="m,l21600,21600e" filled="f">
            <v:path arrowok="t" fillok="f" o:connecttype="none"/>
            <o:lock v:ext="edit" shapetype="t"/>
          </v:shapetype>
          <v:shape id="AutoShape 5" o:spid="_x0000_s1027" type="#_x0000_t32" style="position:absolute;left:0;text-align:left;margin-left:42.4pt;margin-top:-2pt;width:404.2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"/>
        </w:pict>
      </w:r>
    </w:p>
    <w:p w:rsidR="00F40323" w:rsidRPr="007F4B62" w:rsidRDefault="00F40323" w:rsidP="009F10C0">
      <w:pPr>
        <w:spacing w:after="0"/>
        <w:jc w:val="center"/>
        <w:rPr>
          <w:b/>
          <w:sz w:val="28"/>
          <w:szCs w:val="28"/>
          <w:lang w:val="fr-FR"/>
        </w:rPr>
      </w:pPr>
    </w:p>
    <w:p w:rsidR="00FD74A6" w:rsidRPr="00EA6E3B" w:rsidRDefault="00E7068A" w:rsidP="009F10C0">
      <w:pPr>
        <w:spacing w:after="0"/>
        <w:jc w:val="center"/>
        <w:rPr>
          <w:b/>
          <w:sz w:val="28"/>
          <w:szCs w:val="28"/>
          <w:lang w:val="fr-FR"/>
        </w:rPr>
      </w:pPr>
      <w:bookmarkStart w:id="0" w:name="_GoBack"/>
      <w:bookmarkEnd w:id="0"/>
      <w:r w:rsidRPr="00EA6E3B">
        <w:rPr>
          <w:b/>
          <w:sz w:val="28"/>
          <w:szCs w:val="28"/>
          <w:lang w:val="fr-FR"/>
        </w:rPr>
        <w:t>CONDITIONS GENERALES</w:t>
      </w:r>
    </w:p>
    <w:p w:rsidR="00E7068A" w:rsidRPr="00EA6E3B" w:rsidRDefault="00E7068A" w:rsidP="009F10C0">
      <w:pPr>
        <w:spacing w:after="0"/>
        <w:rPr>
          <w:sz w:val="22"/>
          <w:lang w:val="fr-FR"/>
        </w:rPr>
      </w:pPr>
    </w:p>
    <w:p w:rsidR="009F10C0" w:rsidRPr="00EA6E3B" w:rsidRDefault="009F10C0" w:rsidP="009F10C0">
      <w:pPr>
        <w:spacing w:after="0"/>
        <w:rPr>
          <w:sz w:val="22"/>
          <w:lang w:val="fr-FR"/>
        </w:rPr>
      </w:pPr>
    </w:p>
    <w:p w:rsidR="00477550" w:rsidRPr="00EA6E3B" w:rsidRDefault="00EA6E3B" w:rsidP="009F10C0">
      <w:pPr>
        <w:spacing w:after="0"/>
        <w:rPr>
          <w:sz w:val="22"/>
          <w:lang w:val="fr-FR"/>
        </w:rPr>
      </w:pPr>
      <w:r>
        <w:rPr>
          <w:sz w:val="22"/>
          <w:lang w:val="fr-FR"/>
        </w:rPr>
        <w:t xml:space="preserve">                                                              </w:t>
      </w:r>
      <w:r w:rsidRPr="00EA6E3B">
        <w:rPr>
          <w:b/>
          <w:sz w:val="22"/>
          <w:lang w:val="fr-FR"/>
        </w:rPr>
        <w:t>Préalable important</w:t>
      </w:r>
    </w:p>
    <w:p w:rsidR="009F10C0" w:rsidRPr="00EA6E3B" w:rsidRDefault="009F10C0" w:rsidP="009F10C0">
      <w:pPr>
        <w:spacing w:after="0"/>
        <w:rPr>
          <w:sz w:val="22"/>
          <w:lang w:val="fr-FR"/>
        </w:rPr>
      </w:pPr>
    </w:p>
    <w:p w:rsidR="00EA6E3B" w:rsidRPr="00EA6E3B" w:rsidRDefault="00EA6E3B" w:rsidP="00EA6E3B">
      <w:pPr>
        <w:spacing w:after="0"/>
        <w:rPr>
          <w:sz w:val="22"/>
          <w:lang w:val="fr-FR"/>
        </w:rPr>
      </w:pPr>
    </w:p>
    <w:p w:rsidR="00EA6E3B" w:rsidRPr="00EA6E3B" w:rsidRDefault="00EA6E3B" w:rsidP="00EA6E3B">
      <w:pPr>
        <w:spacing w:after="0"/>
        <w:rPr>
          <w:sz w:val="22"/>
          <w:lang w:val="fr-FR"/>
        </w:rPr>
      </w:pPr>
      <w:r w:rsidRPr="00EA6E3B">
        <w:rPr>
          <w:sz w:val="22"/>
          <w:lang w:val="fr-FR"/>
        </w:rPr>
        <w:t>Le fait de ne pas se conformer aux Conditions générales (CG), au Règlement d’ordre intérieur (ROI), à la Charte du Collège (CC) ainsi qu’aux consignes de sécurité, sera considéré comme une faute grave pouvant entraîner la résiliation du bail aux torts du Preneur outre le paiement de dommages et intérêts.</w:t>
      </w:r>
    </w:p>
    <w:p w:rsidR="00EA6E3B" w:rsidRPr="00EA6E3B" w:rsidRDefault="00EA6E3B" w:rsidP="00EA6E3B">
      <w:pPr>
        <w:spacing w:after="0"/>
        <w:rPr>
          <w:sz w:val="22"/>
          <w:lang w:val="fr-FR"/>
        </w:rPr>
      </w:pPr>
    </w:p>
    <w:p w:rsidR="00EA6E3B" w:rsidRPr="00EA6E3B" w:rsidRDefault="00EA6E3B" w:rsidP="00EA6E3B">
      <w:pPr>
        <w:spacing w:after="0"/>
        <w:rPr>
          <w:sz w:val="22"/>
          <w:lang w:val="fr-FR"/>
        </w:rPr>
      </w:pPr>
    </w:p>
    <w:p w:rsidR="00EA6E3B" w:rsidRPr="00EA6E3B" w:rsidRDefault="00EA6E3B" w:rsidP="00EA6E3B">
      <w:pPr>
        <w:spacing w:after="0"/>
        <w:rPr>
          <w:sz w:val="22"/>
          <w:lang w:val="fr-FR"/>
        </w:rPr>
      </w:pPr>
    </w:p>
    <w:p w:rsidR="00EA6E3B" w:rsidRPr="00EA6E3B" w:rsidRDefault="00EA6E3B" w:rsidP="00EA6E3B">
      <w:pPr>
        <w:spacing w:after="0"/>
        <w:jc w:val="center"/>
        <w:rPr>
          <w:sz w:val="22"/>
          <w:lang w:val="fr-FR"/>
        </w:rPr>
      </w:pPr>
      <w:r w:rsidRPr="00EA6E3B">
        <w:rPr>
          <w:sz w:val="22"/>
          <w:lang w:val="fr-FR"/>
        </w:rPr>
        <w:t>Article I</w:t>
      </w:r>
    </w:p>
    <w:p w:rsidR="00EA6E3B" w:rsidRPr="00EA6E3B" w:rsidRDefault="00EA6E3B" w:rsidP="00EA6E3B">
      <w:pPr>
        <w:spacing w:after="0"/>
        <w:jc w:val="center"/>
        <w:rPr>
          <w:b/>
          <w:sz w:val="22"/>
          <w:lang w:val="fr-FR"/>
        </w:rPr>
      </w:pPr>
      <w:r w:rsidRPr="00EA6E3B">
        <w:rPr>
          <w:b/>
          <w:sz w:val="22"/>
          <w:lang w:val="fr-FR"/>
        </w:rPr>
        <w:t>Location des chambres</w:t>
      </w:r>
    </w:p>
    <w:p w:rsidR="00EA6E3B" w:rsidRPr="00EA6E3B" w:rsidRDefault="00EA6E3B" w:rsidP="00EA6E3B">
      <w:pPr>
        <w:spacing w:after="0"/>
        <w:rPr>
          <w:b/>
          <w:sz w:val="22"/>
          <w:lang w:val="fr-FR"/>
        </w:rPr>
      </w:pPr>
    </w:p>
    <w:p w:rsidR="00EA6E3B" w:rsidRPr="00EA6E3B" w:rsidRDefault="00EA6E3B" w:rsidP="00EA6E3B">
      <w:pPr>
        <w:spacing w:after="0"/>
        <w:jc w:val="both"/>
        <w:rPr>
          <w:b/>
          <w:sz w:val="22"/>
          <w:lang w:val="fr-FR"/>
        </w:rPr>
      </w:pPr>
      <w:r w:rsidRPr="00EA6E3B">
        <w:rPr>
          <w:b/>
          <w:sz w:val="22"/>
          <w:lang w:val="fr-FR"/>
        </w:rPr>
        <w:t>1.1. Destination des lieux</w:t>
      </w:r>
    </w:p>
    <w:p w:rsidR="00EA6E3B" w:rsidRPr="00EA6E3B" w:rsidRDefault="00EA6E3B" w:rsidP="00EA6E3B">
      <w:pPr>
        <w:spacing w:after="0"/>
        <w:jc w:val="both"/>
        <w:rPr>
          <w:sz w:val="22"/>
          <w:lang w:val="fr-FR"/>
        </w:rPr>
      </w:pPr>
    </w:p>
    <w:p w:rsidR="00EA6E3B" w:rsidRPr="00EA6E3B" w:rsidRDefault="00EA6E3B" w:rsidP="00EA6E3B">
      <w:pPr>
        <w:spacing w:after="0"/>
        <w:jc w:val="both"/>
        <w:rPr>
          <w:sz w:val="22"/>
          <w:lang w:val="fr-FR"/>
        </w:rPr>
      </w:pPr>
      <w:r w:rsidRPr="00EA6E3B">
        <w:rPr>
          <w:sz w:val="22"/>
          <w:lang w:val="fr-FR"/>
        </w:rPr>
        <w:t>Les locaux sont loués exclusivement à usage privé d’habitation à l’exclusion de tout commerce, profession libérale ou bureaux. Le Preneur ne pourra changer la destination des lieux sans le consentement préalable et écrit du Bailleur.</w:t>
      </w:r>
    </w:p>
    <w:p w:rsidR="00EA6E3B" w:rsidRPr="00EA6E3B" w:rsidRDefault="00EA6E3B" w:rsidP="00EA6E3B">
      <w:pPr>
        <w:spacing w:after="0"/>
        <w:jc w:val="both"/>
        <w:rPr>
          <w:sz w:val="22"/>
          <w:lang w:val="fr-FR"/>
        </w:rPr>
      </w:pPr>
    </w:p>
    <w:p w:rsidR="00EA6E3B" w:rsidRDefault="00EA6E3B" w:rsidP="00EA6E3B">
      <w:pPr>
        <w:spacing w:after="0"/>
        <w:jc w:val="both"/>
        <w:rPr>
          <w:sz w:val="22"/>
          <w:lang w:val="fr-FR"/>
        </w:rPr>
      </w:pPr>
      <w:r w:rsidRPr="00EA6E3B">
        <w:rPr>
          <w:sz w:val="22"/>
          <w:lang w:val="fr-FR"/>
        </w:rPr>
        <w:t>Les logements ne peuvent être occupés principalement que par les étudiants régulièrement inscrits et fréquentant effectivement les cours d’un établissement d’enseignement supérieur ou universitaire</w:t>
      </w:r>
      <w:r>
        <w:rPr>
          <w:sz w:val="22"/>
          <w:lang w:val="fr-FR"/>
        </w:rPr>
        <w:t>, sauf</w:t>
      </w:r>
    </w:p>
    <w:p w:rsidR="00EA6E3B" w:rsidRDefault="00EA6E3B" w:rsidP="00EA6E3B">
      <w:pPr>
        <w:spacing w:after="0"/>
        <w:jc w:val="both"/>
        <w:rPr>
          <w:sz w:val="22"/>
          <w:lang w:val="fr-FR"/>
        </w:rPr>
      </w:pPr>
      <w:r w:rsidRPr="00EA6E3B">
        <w:rPr>
          <w:sz w:val="22"/>
          <w:lang w:val="fr-FR"/>
        </w:rPr>
        <w:t>dérogation expresse donnée par le Directeur du Collège</w:t>
      </w:r>
      <w:r>
        <w:rPr>
          <w:sz w:val="22"/>
          <w:lang w:val="fr-FR"/>
        </w:rPr>
        <w:t xml:space="preserve">. </w:t>
      </w:r>
    </w:p>
    <w:p w:rsidR="00EA6E3B" w:rsidRPr="00EA6E3B" w:rsidRDefault="00EA6E3B" w:rsidP="00EA6E3B">
      <w:pPr>
        <w:spacing w:after="0"/>
        <w:jc w:val="both"/>
        <w:rPr>
          <w:b/>
          <w:sz w:val="22"/>
          <w:lang w:val="fr-FR"/>
        </w:rPr>
      </w:pPr>
      <w:r w:rsidRPr="00EA6E3B">
        <w:rPr>
          <w:sz w:val="22"/>
          <w:lang w:val="fr-FR"/>
        </w:rPr>
        <w:t xml:space="preserve">Si le Preneur perd la qualité d’étudiant, il est tenu </w:t>
      </w:r>
      <w:r>
        <w:rPr>
          <w:sz w:val="22"/>
          <w:lang w:val="fr-FR"/>
        </w:rPr>
        <w:t>d’</w:t>
      </w:r>
      <w:r w:rsidRPr="00EA6E3B">
        <w:rPr>
          <w:sz w:val="22"/>
          <w:lang w:val="fr-FR"/>
        </w:rPr>
        <w:t>en informer le Directeur du Collège immédiatement</w:t>
      </w:r>
      <w:r w:rsidRPr="00EA6E3B">
        <w:rPr>
          <w:b/>
          <w:sz w:val="22"/>
          <w:lang w:val="fr-FR"/>
        </w:rPr>
        <w:t xml:space="preserve"> </w:t>
      </w:r>
    </w:p>
    <w:p w:rsidR="00BA6FBE" w:rsidRPr="00EA6E3B" w:rsidRDefault="00BA6FBE" w:rsidP="00EA6E3B">
      <w:pPr>
        <w:spacing w:after="0"/>
        <w:jc w:val="both"/>
        <w:rPr>
          <w:sz w:val="22"/>
          <w:lang w:val="fr-FR"/>
        </w:rPr>
      </w:pPr>
      <w:r w:rsidRPr="00EA6E3B">
        <w:rPr>
          <w:sz w:val="22"/>
          <w:lang w:val="fr-FR"/>
        </w:rPr>
        <w:t>.</w:t>
      </w:r>
    </w:p>
    <w:p w:rsidR="009F10C0" w:rsidRPr="00EA6E3B" w:rsidRDefault="009F10C0" w:rsidP="00EA6E3B">
      <w:pPr>
        <w:spacing w:after="0"/>
        <w:jc w:val="both"/>
        <w:rPr>
          <w:b/>
          <w:sz w:val="22"/>
          <w:lang w:val="fr-FR"/>
        </w:rPr>
      </w:pPr>
    </w:p>
    <w:p w:rsidR="00BA6FBE" w:rsidRPr="00EA6E3B" w:rsidRDefault="00BA6FBE" w:rsidP="00EA6E3B">
      <w:pPr>
        <w:spacing w:after="0"/>
        <w:jc w:val="both"/>
        <w:rPr>
          <w:b/>
          <w:sz w:val="22"/>
          <w:lang w:val="fr-FR"/>
        </w:rPr>
      </w:pPr>
      <w:r w:rsidRPr="00EA6E3B">
        <w:rPr>
          <w:b/>
          <w:sz w:val="22"/>
          <w:lang w:val="fr-FR"/>
        </w:rPr>
        <w:t>1.2. Validité du contrat</w:t>
      </w:r>
    </w:p>
    <w:p w:rsidR="009F10C0" w:rsidRPr="00EA6E3B" w:rsidRDefault="009F10C0" w:rsidP="00EA6E3B">
      <w:pPr>
        <w:spacing w:after="0"/>
        <w:jc w:val="both"/>
        <w:rPr>
          <w:sz w:val="22"/>
          <w:lang w:val="fr-FR"/>
        </w:rPr>
      </w:pPr>
    </w:p>
    <w:p w:rsidR="00BA6FBE" w:rsidRPr="00EA6E3B" w:rsidRDefault="00BA6FBE" w:rsidP="00EA6E3B">
      <w:pPr>
        <w:spacing w:after="0"/>
        <w:jc w:val="both"/>
        <w:rPr>
          <w:sz w:val="22"/>
          <w:lang w:val="fr-FR"/>
        </w:rPr>
      </w:pPr>
      <w:r w:rsidRPr="00EA6E3B">
        <w:rPr>
          <w:sz w:val="22"/>
          <w:lang w:val="fr-FR"/>
        </w:rPr>
        <w:t xml:space="preserve">Le contrat de bail ne sera considéré comme effectif que s’il est signé à la fois par le Preneur et par le Bailleur. </w:t>
      </w:r>
      <w:r w:rsidR="00942655" w:rsidRPr="00EA6E3B">
        <w:rPr>
          <w:sz w:val="22"/>
          <w:lang w:val="fr-FR"/>
        </w:rPr>
        <w:t>Tout contrat ne comprenant qu’une signature sera considéré comme nul et non avenu.</w:t>
      </w:r>
    </w:p>
    <w:p w:rsidR="009F10C0" w:rsidRPr="00EA6E3B" w:rsidRDefault="009F10C0" w:rsidP="00EA6E3B">
      <w:pPr>
        <w:spacing w:after="0"/>
        <w:jc w:val="both"/>
        <w:rPr>
          <w:sz w:val="22"/>
          <w:highlight w:val="yellow"/>
          <w:lang w:val="fr-BE"/>
        </w:rPr>
      </w:pPr>
    </w:p>
    <w:p w:rsidR="009F10C0" w:rsidRPr="00EA6E3B" w:rsidRDefault="00C33355" w:rsidP="00EA6E3B">
      <w:pPr>
        <w:spacing w:after="0"/>
        <w:jc w:val="both"/>
        <w:rPr>
          <w:sz w:val="22"/>
          <w:highlight w:val="yellow"/>
          <w:lang w:val="fr-BE"/>
        </w:rPr>
      </w:pPr>
      <w:r w:rsidRPr="00EA6E3B">
        <w:rPr>
          <w:sz w:val="22"/>
          <w:lang w:val="fr-BE"/>
        </w:rPr>
        <w:t>Le bail est conclu pour une durée de</w:t>
      </w:r>
      <w:r w:rsidR="00F30B72" w:rsidRPr="00EA6E3B">
        <w:rPr>
          <w:b/>
          <w:sz w:val="22"/>
          <w:lang w:val="fr-BE"/>
        </w:rPr>
        <w:t xml:space="preserve"> 10 mois ou 5</w:t>
      </w:r>
      <w:r w:rsidRPr="00EA6E3B">
        <w:rPr>
          <w:b/>
          <w:sz w:val="22"/>
          <w:lang w:val="fr-BE"/>
        </w:rPr>
        <w:t xml:space="preserve"> mois (Erasmus</w:t>
      </w:r>
      <w:r w:rsidR="00F30B72" w:rsidRPr="00EA6E3B">
        <w:rPr>
          <w:b/>
          <w:sz w:val="22"/>
          <w:lang w:val="fr-BE"/>
        </w:rPr>
        <w:t>, etc.</w:t>
      </w:r>
      <w:r w:rsidRPr="00EA6E3B">
        <w:rPr>
          <w:b/>
          <w:sz w:val="22"/>
          <w:lang w:val="fr-BE"/>
        </w:rPr>
        <w:t>)</w:t>
      </w:r>
      <w:r w:rsidR="00936780" w:rsidRPr="00EA6E3B">
        <w:rPr>
          <w:sz w:val="22"/>
          <w:lang w:val="fr-BE"/>
        </w:rPr>
        <w:t xml:space="preserve"> selon ce qui a été</w:t>
      </w:r>
      <w:r w:rsidR="004E6346" w:rsidRPr="00EA6E3B">
        <w:rPr>
          <w:sz w:val="22"/>
          <w:lang w:val="fr-BE"/>
        </w:rPr>
        <w:t xml:space="preserve"> </w:t>
      </w:r>
      <w:r w:rsidR="00936780" w:rsidRPr="00EA6E3B">
        <w:rPr>
          <w:sz w:val="22"/>
          <w:lang w:val="fr-BE"/>
        </w:rPr>
        <w:t xml:space="preserve">convenu dans le </w:t>
      </w:r>
      <w:r w:rsidRPr="00EA6E3B">
        <w:rPr>
          <w:sz w:val="22"/>
          <w:lang w:val="fr-BE"/>
        </w:rPr>
        <w:t>contrat de bail. Le bail prend cours</w:t>
      </w:r>
      <w:r w:rsidR="00936780" w:rsidRPr="00EA6E3B">
        <w:rPr>
          <w:sz w:val="22"/>
          <w:lang w:val="fr-BE"/>
        </w:rPr>
        <w:t xml:space="preserve"> aux dates indiquées dans le contrat de bail.</w:t>
      </w:r>
    </w:p>
    <w:p w:rsidR="00936780" w:rsidRPr="00EA6E3B" w:rsidRDefault="00936780" w:rsidP="00EA6E3B">
      <w:pPr>
        <w:spacing w:after="0"/>
        <w:jc w:val="both"/>
        <w:rPr>
          <w:sz w:val="22"/>
          <w:highlight w:val="yellow"/>
          <w:lang w:val="fr-BE"/>
        </w:rPr>
      </w:pPr>
    </w:p>
    <w:p w:rsidR="00C33355" w:rsidRPr="00EA6E3B" w:rsidRDefault="00F30B72" w:rsidP="00EA6E3B">
      <w:pPr>
        <w:spacing w:after="0"/>
        <w:jc w:val="both"/>
        <w:rPr>
          <w:sz w:val="22"/>
          <w:lang w:val="fr-FR"/>
        </w:rPr>
      </w:pPr>
      <w:r w:rsidRPr="00EA6E3B">
        <w:rPr>
          <w:sz w:val="22"/>
          <w:lang w:val="fr-FR"/>
        </w:rPr>
        <w:t>A la</w:t>
      </w:r>
      <w:r w:rsidR="00C33355" w:rsidRPr="00EA6E3B">
        <w:rPr>
          <w:sz w:val="22"/>
          <w:lang w:val="fr-FR"/>
        </w:rPr>
        <w:t xml:space="preserve"> date de la </w:t>
      </w:r>
      <w:r w:rsidRPr="00EA6E3B">
        <w:rPr>
          <w:sz w:val="22"/>
          <w:lang w:val="fr-FR"/>
        </w:rPr>
        <w:t>fin de</w:t>
      </w:r>
      <w:r w:rsidR="00C33355" w:rsidRPr="00EA6E3B">
        <w:rPr>
          <w:sz w:val="22"/>
          <w:lang w:val="fr-FR"/>
        </w:rPr>
        <w:t xml:space="preserve"> contrat, les lieux doivent être intégralement libérés.</w:t>
      </w:r>
    </w:p>
    <w:p w:rsidR="009F10C0" w:rsidRPr="00EA6E3B" w:rsidRDefault="009F10C0" w:rsidP="00EA6E3B">
      <w:pPr>
        <w:spacing w:after="0"/>
        <w:jc w:val="both"/>
        <w:rPr>
          <w:sz w:val="22"/>
          <w:lang w:val="fr-FR"/>
        </w:rPr>
      </w:pPr>
    </w:p>
    <w:p w:rsidR="00942655" w:rsidRPr="00EA6E3B" w:rsidRDefault="00942655" w:rsidP="009F10C0">
      <w:pPr>
        <w:spacing w:after="0"/>
        <w:rPr>
          <w:b/>
          <w:sz w:val="22"/>
          <w:lang w:val="fr-FR"/>
        </w:rPr>
      </w:pPr>
      <w:r w:rsidRPr="00EA6E3B">
        <w:rPr>
          <w:b/>
          <w:sz w:val="22"/>
          <w:lang w:val="fr-FR"/>
        </w:rPr>
        <w:t>1.3. Election de résidence</w:t>
      </w:r>
    </w:p>
    <w:p w:rsidR="009F10C0" w:rsidRPr="00EA6E3B" w:rsidRDefault="009F10C0" w:rsidP="009F10C0">
      <w:pPr>
        <w:autoSpaceDE w:val="0"/>
        <w:autoSpaceDN w:val="0"/>
        <w:adjustRightInd w:val="0"/>
        <w:spacing w:after="0" w:line="240" w:lineRule="auto"/>
        <w:jc w:val="both"/>
        <w:rPr>
          <w:sz w:val="22"/>
          <w:lang w:val="fr-BE"/>
        </w:rPr>
      </w:pPr>
    </w:p>
    <w:p w:rsidR="00942655" w:rsidRPr="00EA6E3B" w:rsidRDefault="00E64E9C" w:rsidP="009F10C0">
      <w:pPr>
        <w:autoSpaceDE w:val="0"/>
        <w:autoSpaceDN w:val="0"/>
        <w:adjustRightInd w:val="0"/>
        <w:spacing w:after="0" w:line="240" w:lineRule="auto"/>
        <w:jc w:val="both"/>
        <w:rPr>
          <w:sz w:val="22"/>
          <w:lang w:val="fr-BE"/>
        </w:rPr>
      </w:pPr>
      <w:r w:rsidRPr="00EA6E3B">
        <w:rPr>
          <w:sz w:val="22"/>
          <w:lang w:val="fr-BE"/>
        </w:rPr>
        <w:t>Le Bailleur n'autorise pas le Preneur à affecter la chambre à sa résidence principale. Si le Preneur n’a pas de résidence principale en Belgique, il déclare faire élection de domicile à l’adresse du bail en raison de sa présence pour des études.</w:t>
      </w:r>
    </w:p>
    <w:p w:rsidR="00E64E9C" w:rsidRPr="00EA6E3B" w:rsidRDefault="00E64E9C" w:rsidP="00534239">
      <w:pPr>
        <w:spacing w:after="0"/>
        <w:jc w:val="both"/>
        <w:rPr>
          <w:sz w:val="22"/>
          <w:lang w:val="fr-BE"/>
        </w:rPr>
      </w:pPr>
    </w:p>
    <w:p w:rsidR="00E64E9C" w:rsidRPr="00EA6E3B" w:rsidRDefault="00E64E9C" w:rsidP="00534239">
      <w:pPr>
        <w:spacing w:after="0"/>
        <w:jc w:val="both"/>
        <w:rPr>
          <w:b/>
          <w:sz w:val="22"/>
          <w:lang w:val="fr-BE"/>
        </w:rPr>
      </w:pPr>
      <w:r w:rsidRPr="00EA6E3B">
        <w:rPr>
          <w:b/>
          <w:sz w:val="22"/>
          <w:lang w:val="fr-BE"/>
        </w:rPr>
        <w:t>1.4. Cession et sous-location</w:t>
      </w:r>
    </w:p>
    <w:p w:rsidR="009F10C0" w:rsidRPr="00EA6E3B" w:rsidRDefault="009F10C0" w:rsidP="00534239">
      <w:pPr>
        <w:spacing w:after="0"/>
        <w:jc w:val="both"/>
        <w:rPr>
          <w:sz w:val="22"/>
          <w:lang w:val="fr-BE"/>
        </w:rPr>
      </w:pPr>
    </w:p>
    <w:p w:rsidR="00E64E9C" w:rsidRPr="00EA6E3B" w:rsidRDefault="00E64E9C" w:rsidP="00534239">
      <w:pPr>
        <w:spacing w:after="0"/>
        <w:jc w:val="both"/>
        <w:rPr>
          <w:sz w:val="22"/>
          <w:lang w:val="fr-BE"/>
        </w:rPr>
      </w:pPr>
      <w:r w:rsidRPr="00EA6E3B">
        <w:rPr>
          <w:sz w:val="22"/>
          <w:lang w:val="fr-BE"/>
        </w:rPr>
        <w:t>Les locaux ne peuvent être occupés que par le Preneur signataire du contrat de bail. En aucun cas, le preneur ne pourra céder ou sous-louer en tout ou en partie les lieux loués sauf autorisation expresse de Bailleur.</w:t>
      </w:r>
    </w:p>
    <w:p w:rsidR="005324CB" w:rsidRPr="00EA6E3B" w:rsidRDefault="005324CB" w:rsidP="00534239">
      <w:pPr>
        <w:spacing w:after="0"/>
        <w:jc w:val="both"/>
        <w:rPr>
          <w:sz w:val="22"/>
          <w:lang w:val="fr-BE"/>
        </w:rPr>
      </w:pPr>
    </w:p>
    <w:p w:rsidR="009F10C0" w:rsidRPr="00EA6E3B" w:rsidRDefault="009F10C0" w:rsidP="00534239">
      <w:pPr>
        <w:spacing w:after="0"/>
        <w:jc w:val="both"/>
        <w:rPr>
          <w:sz w:val="22"/>
          <w:lang w:val="fr-BE"/>
        </w:rPr>
      </w:pPr>
    </w:p>
    <w:p w:rsidR="006B6C90" w:rsidRPr="00EA6E3B" w:rsidRDefault="006B6C90" w:rsidP="00B51694">
      <w:pPr>
        <w:spacing w:after="0"/>
        <w:jc w:val="center"/>
        <w:rPr>
          <w:sz w:val="22"/>
          <w:lang w:val="fr-BE"/>
        </w:rPr>
      </w:pPr>
      <w:r w:rsidRPr="00EA6E3B">
        <w:rPr>
          <w:sz w:val="22"/>
          <w:lang w:val="fr-BE"/>
        </w:rPr>
        <w:t>Article 2</w:t>
      </w:r>
    </w:p>
    <w:p w:rsidR="006B6C90" w:rsidRPr="00EA6E3B" w:rsidRDefault="006B6C90" w:rsidP="00B51694">
      <w:pPr>
        <w:spacing w:after="0"/>
        <w:jc w:val="center"/>
        <w:rPr>
          <w:b/>
          <w:sz w:val="22"/>
          <w:lang w:val="fr-BE"/>
        </w:rPr>
      </w:pPr>
      <w:r w:rsidRPr="00EA6E3B">
        <w:rPr>
          <w:b/>
          <w:sz w:val="22"/>
          <w:lang w:val="fr-BE"/>
        </w:rPr>
        <w:t>Location pendant les vacances académiques</w:t>
      </w:r>
    </w:p>
    <w:p w:rsidR="009F10C0" w:rsidRPr="00EA6E3B" w:rsidRDefault="009F10C0" w:rsidP="00534239">
      <w:pPr>
        <w:spacing w:after="0"/>
        <w:jc w:val="both"/>
        <w:rPr>
          <w:sz w:val="22"/>
          <w:lang w:val="fr-BE"/>
        </w:rPr>
      </w:pPr>
    </w:p>
    <w:p w:rsidR="006B6C90" w:rsidRPr="00EA6E3B" w:rsidRDefault="006B6C90" w:rsidP="00534239">
      <w:pPr>
        <w:spacing w:after="0"/>
        <w:jc w:val="both"/>
        <w:rPr>
          <w:sz w:val="22"/>
          <w:lang w:val="fr-BE"/>
        </w:rPr>
      </w:pPr>
      <w:r w:rsidRPr="00EA6E3B">
        <w:rPr>
          <w:sz w:val="22"/>
          <w:lang w:val="fr-BE"/>
        </w:rPr>
        <w:t>Pour les contrats de 10 mois, le Preneur inscrit régulièrement au rôle aura la faculté, de commun accord, d’occuper une chambre pendant les vacances académiques moyennant la signature préalable d’un contrat de vacances et la complète exécution de ses obligations envers le Bailleur. Les Conditions générales ainsi que le Règlement d’ordre intérieur seront d’application.</w:t>
      </w:r>
    </w:p>
    <w:p w:rsidR="005324CB" w:rsidRPr="00EA6E3B" w:rsidRDefault="005324CB" w:rsidP="00534239">
      <w:pPr>
        <w:spacing w:after="0"/>
        <w:jc w:val="both"/>
        <w:rPr>
          <w:sz w:val="22"/>
          <w:lang w:val="fr-BE"/>
        </w:rPr>
      </w:pPr>
    </w:p>
    <w:p w:rsidR="009F10C0" w:rsidRPr="00EA6E3B" w:rsidRDefault="009F10C0" w:rsidP="00534239">
      <w:pPr>
        <w:spacing w:after="0"/>
        <w:jc w:val="both"/>
        <w:rPr>
          <w:sz w:val="22"/>
          <w:lang w:val="fr-BE"/>
        </w:rPr>
      </w:pPr>
    </w:p>
    <w:p w:rsidR="002A3D14" w:rsidRPr="00EA6E3B" w:rsidRDefault="002A3D14" w:rsidP="00B51694">
      <w:pPr>
        <w:spacing w:after="0"/>
        <w:jc w:val="center"/>
        <w:rPr>
          <w:sz w:val="22"/>
          <w:lang w:val="fr-BE"/>
        </w:rPr>
      </w:pPr>
      <w:r w:rsidRPr="00EA6E3B">
        <w:rPr>
          <w:sz w:val="22"/>
          <w:lang w:val="fr-BE"/>
        </w:rPr>
        <w:t>Article 3</w:t>
      </w:r>
    </w:p>
    <w:p w:rsidR="00C10B93" w:rsidRPr="00EA6E3B" w:rsidRDefault="00C10B93" w:rsidP="00B51694">
      <w:pPr>
        <w:spacing w:after="0"/>
        <w:jc w:val="center"/>
        <w:rPr>
          <w:b/>
          <w:sz w:val="22"/>
          <w:lang w:val="fr-BE"/>
        </w:rPr>
      </w:pPr>
      <w:r w:rsidRPr="00EA6E3B">
        <w:rPr>
          <w:b/>
          <w:sz w:val="22"/>
          <w:lang w:val="fr-BE"/>
        </w:rPr>
        <w:t>Résiliation du contrat</w:t>
      </w:r>
    </w:p>
    <w:p w:rsidR="009F10C0" w:rsidRPr="00EA6E3B" w:rsidRDefault="009F10C0" w:rsidP="00534239">
      <w:pPr>
        <w:spacing w:after="0"/>
        <w:jc w:val="both"/>
        <w:rPr>
          <w:b/>
          <w:sz w:val="22"/>
          <w:lang w:val="fr-BE"/>
        </w:rPr>
      </w:pPr>
    </w:p>
    <w:p w:rsidR="002A3D14" w:rsidRPr="00EA6E3B" w:rsidRDefault="00C10B93" w:rsidP="00534239">
      <w:pPr>
        <w:spacing w:after="0"/>
        <w:ind w:firstLine="708"/>
        <w:jc w:val="both"/>
        <w:rPr>
          <w:b/>
          <w:sz w:val="22"/>
          <w:lang w:val="fr-BE"/>
        </w:rPr>
      </w:pPr>
      <w:r w:rsidRPr="00EA6E3B">
        <w:rPr>
          <w:b/>
          <w:sz w:val="22"/>
          <w:lang w:val="fr-BE"/>
        </w:rPr>
        <w:t xml:space="preserve">§ 1. </w:t>
      </w:r>
      <w:r w:rsidR="008B60D7" w:rsidRPr="00EA6E3B">
        <w:rPr>
          <w:b/>
          <w:sz w:val="22"/>
          <w:lang w:val="fr-BE"/>
        </w:rPr>
        <w:t>Résiliation par le Preneur</w:t>
      </w:r>
    </w:p>
    <w:p w:rsidR="009F10C0" w:rsidRPr="00EA6E3B" w:rsidRDefault="009F10C0" w:rsidP="00534239">
      <w:pPr>
        <w:spacing w:after="0"/>
        <w:ind w:firstLine="708"/>
        <w:jc w:val="both"/>
        <w:rPr>
          <w:b/>
          <w:sz w:val="22"/>
          <w:lang w:val="fr-BE"/>
        </w:rPr>
      </w:pPr>
    </w:p>
    <w:p w:rsidR="005A1E21" w:rsidRPr="00EA6E3B" w:rsidRDefault="008B60D7" w:rsidP="00534239">
      <w:pPr>
        <w:spacing w:after="0"/>
        <w:jc w:val="both"/>
        <w:rPr>
          <w:sz w:val="22"/>
          <w:lang w:val="fr-FR"/>
        </w:rPr>
      </w:pPr>
      <w:r w:rsidRPr="00EA6E3B">
        <w:rPr>
          <w:b/>
          <w:sz w:val="22"/>
          <w:lang w:val="fr-BE"/>
        </w:rPr>
        <w:t>3.1</w:t>
      </w:r>
      <w:r w:rsidRPr="00EA6E3B">
        <w:rPr>
          <w:sz w:val="22"/>
          <w:lang w:val="fr-BE"/>
        </w:rPr>
        <w:t>. Avant la prise en cours effective du contrat, le Preneur pourra toujours résilier le contrat par l’envoi d’une lettre recommandée qui doit parvenir au</w:t>
      </w:r>
      <w:r w:rsidR="00C10B93" w:rsidRPr="00EA6E3B">
        <w:rPr>
          <w:sz w:val="22"/>
          <w:lang w:val="fr-BE"/>
        </w:rPr>
        <w:t xml:space="preserve"> Secré</w:t>
      </w:r>
      <w:r w:rsidRPr="00EA6E3B">
        <w:rPr>
          <w:sz w:val="22"/>
          <w:lang w:val="fr-BE"/>
        </w:rPr>
        <w:t xml:space="preserve">tariat du Collège </w:t>
      </w:r>
      <w:r w:rsidRPr="00EA6E3B">
        <w:rPr>
          <w:b/>
          <w:sz w:val="22"/>
          <w:lang w:val="fr-BE"/>
        </w:rPr>
        <w:t>au plus tard</w:t>
      </w:r>
      <w:r w:rsidR="00944766" w:rsidRPr="00EA6E3B">
        <w:rPr>
          <w:b/>
          <w:sz w:val="22"/>
          <w:lang w:val="fr-BE"/>
        </w:rPr>
        <w:t xml:space="preserve"> 1 mois</w:t>
      </w:r>
      <w:r w:rsidR="00944766" w:rsidRPr="00EA6E3B">
        <w:rPr>
          <w:sz w:val="22"/>
          <w:lang w:val="fr-BE"/>
        </w:rPr>
        <w:t xml:space="preserve"> avant la date de prise en cours du bail.</w:t>
      </w:r>
      <w:r w:rsidR="00534239">
        <w:rPr>
          <w:sz w:val="22"/>
          <w:lang w:val="fr-BE"/>
        </w:rPr>
        <w:t xml:space="preserve"> </w:t>
      </w:r>
      <w:r w:rsidR="005A1E21" w:rsidRPr="00EA6E3B">
        <w:rPr>
          <w:sz w:val="22"/>
          <w:lang w:val="fr-FR"/>
        </w:rPr>
        <w:t>Sans cela, le Prene</w:t>
      </w:r>
      <w:r w:rsidR="00F30B72" w:rsidRPr="00EA6E3B">
        <w:rPr>
          <w:sz w:val="22"/>
          <w:lang w:val="fr-FR"/>
        </w:rPr>
        <w:t>ur sera tenu de payer un mois de</w:t>
      </w:r>
      <w:r w:rsidR="005A1E21" w:rsidRPr="00EA6E3B">
        <w:rPr>
          <w:sz w:val="22"/>
          <w:lang w:val="fr-FR"/>
        </w:rPr>
        <w:t xml:space="preserve"> loyer.</w:t>
      </w:r>
    </w:p>
    <w:p w:rsidR="009F10C0" w:rsidRPr="00EA6E3B" w:rsidRDefault="009F10C0" w:rsidP="00534239">
      <w:pPr>
        <w:spacing w:after="0"/>
        <w:jc w:val="both"/>
        <w:rPr>
          <w:b/>
          <w:sz w:val="22"/>
          <w:lang w:val="fr-BE"/>
        </w:rPr>
      </w:pPr>
    </w:p>
    <w:p w:rsidR="00944766" w:rsidRPr="00EA6E3B" w:rsidRDefault="00944766" w:rsidP="00534239">
      <w:pPr>
        <w:spacing w:after="0"/>
        <w:jc w:val="both"/>
        <w:rPr>
          <w:sz w:val="22"/>
          <w:lang w:val="fr-BE"/>
        </w:rPr>
      </w:pPr>
      <w:r w:rsidRPr="00EA6E3B">
        <w:rPr>
          <w:b/>
          <w:sz w:val="22"/>
          <w:lang w:val="fr-BE"/>
        </w:rPr>
        <w:t>3.2</w:t>
      </w:r>
      <w:r w:rsidRPr="00EA6E3B">
        <w:rPr>
          <w:sz w:val="22"/>
          <w:lang w:val="fr-BE"/>
        </w:rPr>
        <w:t xml:space="preserve">. Après la prise en cours effective du contrat, </w:t>
      </w:r>
      <w:r w:rsidR="00F30B72" w:rsidRPr="00EA6E3B">
        <w:rPr>
          <w:sz w:val="22"/>
          <w:lang w:val="fr-BE"/>
        </w:rPr>
        <w:t>le contrat ne pourra être rompu</w:t>
      </w:r>
      <w:r w:rsidRPr="00EA6E3B">
        <w:rPr>
          <w:sz w:val="22"/>
          <w:lang w:val="fr-BE"/>
        </w:rPr>
        <w:t xml:space="preserve">. En cas de résiliation du contrat, toutes les mensualités sont dues, sans préjudice de dommages et intérêts.  </w:t>
      </w:r>
    </w:p>
    <w:p w:rsidR="009F10C0" w:rsidRPr="00EA6E3B" w:rsidRDefault="009F10C0" w:rsidP="00534239">
      <w:pPr>
        <w:spacing w:after="0"/>
        <w:jc w:val="both"/>
        <w:rPr>
          <w:b/>
          <w:sz w:val="22"/>
          <w:lang w:val="fr-BE"/>
        </w:rPr>
      </w:pPr>
    </w:p>
    <w:p w:rsidR="00944766" w:rsidRPr="00EA6E3B" w:rsidRDefault="00944766" w:rsidP="00534239">
      <w:pPr>
        <w:spacing w:after="0"/>
        <w:jc w:val="both"/>
        <w:rPr>
          <w:sz w:val="22"/>
          <w:lang w:val="fr-BE"/>
        </w:rPr>
      </w:pPr>
      <w:r w:rsidRPr="00EA6E3B">
        <w:rPr>
          <w:b/>
          <w:sz w:val="22"/>
          <w:lang w:val="fr-BE"/>
        </w:rPr>
        <w:t>3.3</w:t>
      </w:r>
      <w:r w:rsidRPr="00EA6E3B">
        <w:rPr>
          <w:sz w:val="22"/>
          <w:lang w:val="fr-BE"/>
        </w:rPr>
        <w:t xml:space="preserve">. </w:t>
      </w:r>
      <w:r w:rsidR="00C10B93" w:rsidRPr="00EA6E3B">
        <w:rPr>
          <w:sz w:val="22"/>
          <w:lang w:val="fr-BE"/>
        </w:rPr>
        <w:t xml:space="preserve">Néanmoins, le contrat peut être </w:t>
      </w:r>
      <w:r w:rsidR="00DC3B8F" w:rsidRPr="00EA6E3B">
        <w:rPr>
          <w:sz w:val="22"/>
          <w:lang w:val="fr-BE"/>
        </w:rPr>
        <w:t>résili</w:t>
      </w:r>
      <w:r w:rsidR="00C10B93" w:rsidRPr="00EA6E3B">
        <w:rPr>
          <w:sz w:val="22"/>
          <w:lang w:val="fr-BE"/>
        </w:rPr>
        <w:t>é de commun accord dans les cas suivants :</w:t>
      </w:r>
    </w:p>
    <w:p w:rsidR="00C10B93" w:rsidRPr="00EA6E3B" w:rsidRDefault="00494078" w:rsidP="00534239">
      <w:pPr>
        <w:spacing w:after="0"/>
        <w:ind w:firstLine="708"/>
        <w:jc w:val="both"/>
        <w:rPr>
          <w:sz w:val="22"/>
          <w:lang w:val="fr-FR"/>
        </w:rPr>
      </w:pPr>
      <w:r w:rsidRPr="00EA6E3B">
        <w:rPr>
          <w:sz w:val="22"/>
          <w:lang w:val="fr-BE"/>
        </w:rPr>
        <w:t>1. Ar</w:t>
      </w:r>
      <w:r w:rsidR="00C10B93" w:rsidRPr="00EA6E3B">
        <w:rPr>
          <w:sz w:val="22"/>
          <w:lang w:val="fr-BE"/>
        </w:rPr>
        <w:t>r</w:t>
      </w:r>
      <w:r w:rsidR="00C10B93" w:rsidRPr="00EA6E3B">
        <w:rPr>
          <w:sz w:val="22"/>
          <w:lang w:val="fr-FR"/>
        </w:rPr>
        <w:t>êt définitif</w:t>
      </w:r>
      <w:r w:rsidR="005A1E21" w:rsidRPr="00EA6E3B">
        <w:rPr>
          <w:sz w:val="22"/>
          <w:lang w:val="fr-FR"/>
        </w:rPr>
        <w:t xml:space="preserve"> des étud</w:t>
      </w:r>
      <w:r w:rsidR="00C10B93" w:rsidRPr="00EA6E3B">
        <w:rPr>
          <w:sz w:val="22"/>
          <w:lang w:val="fr-FR"/>
        </w:rPr>
        <w:t>es moyennant une attestation du Secrétariat des étudiants de l’</w:t>
      </w:r>
      <w:r w:rsidR="005A1E21" w:rsidRPr="00EA6E3B">
        <w:rPr>
          <w:sz w:val="22"/>
          <w:lang w:val="fr-FR"/>
        </w:rPr>
        <w:t>établissement d’enseignement</w:t>
      </w:r>
      <w:r w:rsidR="00C10B93" w:rsidRPr="00EA6E3B">
        <w:rPr>
          <w:sz w:val="22"/>
          <w:lang w:val="fr-FR"/>
        </w:rPr>
        <w:t>.</w:t>
      </w:r>
    </w:p>
    <w:p w:rsidR="00C10B93" w:rsidRPr="00EA6E3B" w:rsidRDefault="00C10B93" w:rsidP="00534239">
      <w:pPr>
        <w:spacing w:after="0"/>
        <w:jc w:val="both"/>
        <w:rPr>
          <w:b/>
          <w:sz w:val="22"/>
          <w:lang w:val="fr-FR"/>
        </w:rPr>
      </w:pPr>
      <w:r w:rsidRPr="00EA6E3B">
        <w:rPr>
          <w:b/>
          <w:sz w:val="22"/>
          <w:lang w:val="fr-FR"/>
        </w:rPr>
        <w:t>En aucun cas, une fin d’</w:t>
      </w:r>
      <w:r w:rsidR="005A1E21" w:rsidRPr="00EA6E3B">
        <w:rPr>
          <w:b/>
          <w:sz w:val="22"/>
          <w:lang w:val="fr-FR"/>
        </w:rPr>
        <w:t>étud</w:t>
      </w:r>
      <w:r w:rsidRPr="00EA6E3B">
        <w:rPr>
          <w:b/>
          <w:sz w:val="22"/>
          <w:lang w:val="fr-FR"/>
        </w:rPr>
        <w:t>es (cycle complet) ne peut être considéré</w:t>
      </w:r>
      <w:r w:rsidR="00DC3B8F" w:rsidRPr="00EA6E3B">
        <w:rPr>
          <w:b/>
          <w:sz w:val="22"/>
          <w:lang w:val="fr-FR"/>
        </w:rPr>
        <w:t>e</w:t>
      </w:r>
      <w:r w:rsidRPr="00EA6E3B">
        <w:rPr>
          <w:b/>
          <w:sz w:val="22"/>
          <w:lang w:val="fr-FR"/>
        </w:rPr>
        <w:t xml:space="preserve"> comme un arrêt d’</w:t>
      </w:r>
      <w:r w:rsidR="005A1E21" w:rsidRPr="00EA6E3B">
        <w:rPr>
          <w:b/>
          <w:sz w:val="22"/>
          <w:lang w:val="fr-FR"/>
        </w:rPr>
        <w:t>étud</w:t>
      </w:r>
      <w:r w:rsidRPr="00EA6E3B">
        <w:rPr>
          <w:b/>
          <w:sz w:val="22"/>
          <w:lang w:val="fr-FR"/>
        </w:rPr>
        <w:t>es.</w:t>
      </w:r>
    </w:p>
    <w:p w:rsidR="00C10B93" w:rsidRPr="00EA6E3B" w:rsidRDefault="007560A9" w:rsidP="00534239">
      <w:pPr>
        <w:spacing w:after="0"/>
        <w:ind w:firstLine="708"/>
        <w:jc w:val="both"/>
        <w:rPr>
          <w:sz w:val="22"/>
          <w:lang w:val="fr-FR"/>
        </w:rPr>
      </w:pPr>
      <w:r w:rsidRPr="00EA6E3B">
        <w:rPr>
          <w:sz w:val="22"/>
          <w:lang w:val="fr-FR"/>
        </w:rPr>
        <w:t xml:space="preserve">2. Mariage du Preneur </w:t>
      </w:r>
    </w:p>
    <w:p w:rsidR="007560A9" w:rsidRPr="00EA6E3B" w:rsidRDefault="007560A9" w:rsidP="00534239">
      <w:pPr>
        <w:spacing w:after="0"/>
        <w:ind w:firstLine="708"/>
        <w:jc w:val="both"/>
        <w:rPr>
          <w:sz w:val="22"/>
          <w:lang w:val="fr-FR"/>
        </w:rPr>
      </w:pPr>
      <w:r w:rsidRPr="00EA6E3B">
        <w:rPr>
          <w:sz w:val="22"/>
          <w:lang w:val="fr-FR"/>
        </w:rPr>
        <w:t>3. Décès d’un des parents au 1</w:t>
      </w:r>
      <w:r w:rsidRPr="00EA6E3B">
        <w:rPr>
          <w:sz w:val="22"/>
          <w:vertAlign w:val="superscript"/>
          <w:lang w:val="fr-FR"/>
        </w:rPr>
        <w:t>er</w:t>
      </w:r>
      <w:r w:rsidRPr="00EA6E3B">
        <w:rPr>
          <w:sz w:val="22"/>
          <w:lang w:val="fr-FR"/>
        </w:rPr>
        <w:t xml:space="preserve"> degré ou du tuteur.</w:t>
      </w:r>
    </w:p>
    <w:p w:rsidR="009F10C0" w:rsidRPr="00EA6E3B" w:rsidRDefault="009F10C0" w:rsidP="00534239">
      <w:pPr>
        <w:spacing w:after="0"/>
        <w:jc w:val="both"/>
        <w:rPr>
          <w:sz w:val="22"/>
          <w:lang w:val="fr-FR"/>
        </w:rPr>
      </w:pPr>
    </w:p>
    <w:p w:rsidR="007560A9" w:rsidRPr="00EA6E3B" w:rsidRDefault="007560A9" w:rsidP="00534239">
      <w:pPr>
        <w:spacing w:after="0"/>
        <w:jc w:val="both"/>
        <w:rPr>
          <w:sz w:val="22"/>
          <w:lang w:val="fr-FR"/>
        </w:rPr>
      </w:pPr>
      <w:r w:rsidRPr="00EA6E3B">
        <w:rPr>
          <w:sz w:val="22"/>
          <w:lang w:val="fr-FR"/>
        </w:rPr>
        <w:t xml:space="preserve">Pour les trois points repris ci-avant, le contrat prendra fin trente jours après la notification du </w:t>
      </w:r>
      <w:r w:rsidR="008138E2" w:rsidRPr="00EA6E3B">
        <w:rPr>
          <w:sz w:val="22"/>
          <w:lang w:val="fr-FR"/>
        </w:rPr>
        <w:t>préavis.</w:t>
      </w:r>
    </w:p>
    <w:p w:rsidR="009F10C0" w:rsidRPr="00EA6E3B" w:rsidRDefault="009F10C0" w:rsidP="00534239">
      <w:pPr>
        <w:spacing w:after="0"/>
        <w:jc w:val="both"/>
        <w:rPr>
          <w:b/>
          <w:sz w:val="22"/>
          <w:lang w:val="fr-FR"/>
        </w:rPr>
      </w:pPr>
    </w:p>
    <w:p w:rsidR="008138E2" w:rsidRPr="00EA6E3B" w:rsidRDefault="008138E2" w:rsidP="00534239">
      <w:pPr>
        <w:spacing w:after="0"/>
        <w:jc w:val="both"/>
        <w:rPr>
          <w:sz w:val="22"/>
          <w:lang w:val="fr-FR"/>
        </w:rPr>
      </w:pPr>
      <w:r w:rsidRPr="00EA6E3B">
        <w:rPr>
          <w:b/>
          <w:sz w:val="22"/>
          <w:lang w:val="fr-FR"/>
        </w:rPr>
        <w:t>3.4.</w:t>
      </w:r>
      <w:r w:rsidRPr="00EA6E3B">
        <w:rPr>
          <w:sz w:val="22"/>
          <w:lang w:val="fr-FR"/>
        </w:rPr>
        <w:t xml:space="preserve"> En cas de résiliation anticipée du contrat de location par le Preneur, que ce soit pour l’un des motifs visés à l’article 3, § 1, point 3.3., ou pour toute autre raison, un état des lieux contradictoire devra être dressé et le Preneur devra remettre les clefs de son logement entre les mains du Bailleur.</w:t>
      </w:r>
    </w:p>
    <w:p w:rsidR="009F10C0" w:rsidRPr="00EA6E3B" w:rsidRDefault="009F10C0" w:rsidP="00534239">
      <w:pPr>
        <w:spacing w:after="0"/>
        <w:jc w:val="both"/>
        <w:rPr>
          <w:sz w:val="22"/>
          <w:lang w:val="fr-FR"/>
        </w:rPr>
      </w:pPr>
    </w:p>
    <w:p w:rsidR="00922844" w:rsidRPr="00EA6E3B" w:rsidRDefault="005A1E21" w:rsidP="00534239">
      <w:pPr>
        <w:spacing w:after="0"/>
        <w:jc w:val="both"/>
        <w:rPr>
          <w:sz w:val="22"/>
          <w:lang w:val="fr-FR"/>
        </w:rPr>
      </w:pPr>
      <w:r w:rsidRPr="00EA6E3B">
        <w:rPr>
          <w:sz w:val="22"/>
          <w:lang w:val="fr-FR"/>
        </w:rPr>
        <w:t>E</w:t>
      </w:r>
      <w:r w:rsidR="00922844" w:rsidRPr="00EA6E3B">
        <w:rPr>
          <w:sz w:val="22"/>
          <w:lang w:val="fr-FR"/>
        </w:rPr>
        <w:t>n cas de demande de résiliation anticipée du bail sans motif, le Bailleur sera parf</w:t>
      </w:r>
      <w:r w:rsidRPr="00EA6E3B">
        <w:rPr>
          <w:sz w:val="22"/>
          <w:lang w:val="fr-FR"/>
        </w:rPr>
        <w:t>aitement fondé à réclamer au Pre</w:t>
      </w:r>
      <w:r w:rsidR="00922844" w:rsidRPr="00EA6E3B">
        <w:rPr>
          <w:sz w:val="22"/>
          <w:lang w:val="fr-FR"/>
        </w:rPr>
        <w:t xml:space="preserve">neur – quoique l’état des lieux de sortie contradictoire ait été dressé et les clefs du logement remises – la </w:t>
      </w:r>
      <w:r w:rsidR="0065131F" w:rsidRPr="00EA6E3B">
        <w:rPr>
          <w:sz w:val="22"/>
          <w:lang w:val="fr-FR"/>
        </w:rPr>
        <w:t>totalité des loyer</w:t>
      </w:r>
      <w:r w:rsidRPr="00EA6E3B">
        <w:rPr>
          <w:sz w:val="22"/>
          <w:lang w:val="fr-FR"/>
        </w:rPr>
        <w:t>s</w:t>
      </w:r>
      <w:r w:rsidR="00922844" w:rsidRPr="00EA6E3B">
        <w:rPr>
          <w:sz w:val="22"/>
          <w:lang w:val="fr-FR"/>
        </w:rPr>
        <w:t xml:space="preserve"> dus jusqu’à échéance du contrat.</w:t>
      </w:r>
    </w:p>
    <w:p w:rsidR="009F10C0" w:rsidRPr="00EA6E3B" w:rsidRDefault="009F10C0" w:rsidP="00534239">
      <w:pPr>
        <w:spacing w:after="0"/>
        <w:jc w:val="both"/>
        <w:rPr>
          <w:sz w:val="22"/>
          <w:lang w:val="fr-FR"/>
        </w:rPr>
      </w:pPr>
    </w:p>
    <w:p w:rsidR="00922844" w:rsidRPr="00EA6E3B" w:rsidRDefault="00922844" w:rsidP="00534239">
      <w:pPr>
        <w:spacing w:after="0"/>
        <w:jc w:val="both"/>
        <w:rPr>
          <w:sz w:val="22"/>
          <w:lang w:val="fr-FR"/>
        </w:rPr>
      </w:pPr>
      <w:r w:rsidRPr="00EA6E3B">
        <w:rPr>
          <w:sz w:val="22"/>
          <w:lang w:val="fr-FR"/>
        </w:rPr>
        <w:t>Si le Preneur se refuse à établir cet état des lieux et/ou ne restitue les clefs de son logement et ce quel que soit le motif de sa demande de résiliation anticipée, le Bailleur sera également fondé à lui réclamer l</w:t>
      </w:r>
      <w:r w:rsidR="0065131F" w:rsidRPr="00EA6E3B">
        <w:rPr>
          <w:sz w:val="22"/>
          <w:lang w:val="fr-FR"/>
        </w:rPr>
        <w:t>a totalité des loyers dus jusqu’à l’échéance du contrat.</w:t>
      </w:r>
    </w:p>
    <w:p w:rsidR="009F10C0" w:rsidRPr="00EA6E3B" w:rsidRDefault="009F10C0" w:rsidP="00534239">
      <w:pPr>
        <w:spacing w:after="0"/>
        <w:jc w:val="both"/>
        <w:rPr>
          <w:sz w:val="22"/>
          <w:lang w:val="fr-FR"/>
        </w:rPr>
      </w:pPr>
    </w:p>
    <w:p w:rsidR="005F1E77" w:rsidRPr="00EA6E3B" w:rsidRDefault="005F1E77" w:rsidP="00534239">
      <w:pPr>
        <w:spacing w:after="0"/>
        <w:ind w:firstLine="708"/>
        <w:jc w:val="both"/>
        <w:rPr>
          <w:sz w:val="22"/>
          <w:lang w:val="fr-FR"/>
        </w:rPr>
      </w:pPr>
      <w:r w:rsidRPr="00EA6E3B">
        <w:rPr>
          <w:b/>
          <w:sz w:val="22"/>
          <w:lang w:val="fr-FR"/>
        </w:rPr>
        <w:t>§ 2. Résiliation par le Bailleur</w:t>
      </w:r>
    </w:p>
    <w:p w:rsidR="006F0113" w:rsidRPr="00EA6E3B" w:rsidRDefault="006F0113" w:rsidP="00534239">
      <w:pPr>
        <w:spacing w:after="0"/>
        <w:jc w:val="both"/>
        <w:rPr>
          <w:sz w:val="22"/>
          <w:lang w:val="fr-FR"/>
        </w:rPr>
      </w:pPr>
    </w:p>
    <w:p w:rsidR="005A1E21" w:rsidRPr="00EA6E3B" w:rsidRDefault="005A1E21" w:rsidP="00534239">
      <w:pPr>
        <w:spacing w:after="0"/>
        <w:jc w:val="both"/>
        <w:rPr>
          <w:sz w:val="22"/>
          <w:lang w:val="fr-BE"/>
        </w:rPr>
      </w:pPr>
      <w:r w:rsidRPr="00EA6E3B">
        <w:rPr>
          <w:sz w:val="22"/>
          <w:lang w:val="fr-FR"/>
        </w:rPr>
        <w:t>A tout moment le Bailleur</w:t>
      </w:r>
      <w:r w:rsidR="008A5C73" w:rsidRPr="00EA6E3B">
        <w:rPr>
          <w:sz w:val="22"/>
          <w:lang w:val="fr-FR"/>
        </w:rPr>
        <w:t xml:space="preserve"> a la faculté de mettre fin au contrat dans les hypothèses prévues par le ROI et dans le cas de violation grave du ROI, d</w:t>
      </w:r>
      <w:r w:rsidR="00534239">
        <w:rPr>
          <w:sz w:val="22"/>
          <w:lang w:val="fr-FR"/>
        </w:rPr>
        <w:t>e la C</w:t>
      </w:r>
      <w:r w:rsidR="00F30B72" w:rsidRPr="00EA6E3B">
        <w:rPr>
          <w:sz w:val="22"/>
          <w:lang w:val="fr-FR"/>
        </w:rPr>
        <w:t>harte du Collège ou des décisions pr</w:t>
      </w:r>
      <w:r w:rsidR="008A5C73" w:rsidRPr="00EA6E3B">
        <w:rPr>
          <w:sz w:val="22"/>
          <w:lang w:val="fr-FR"/>
        </w:rPr>
        <w:t>ises par le Directeur du Collège</w:t>
      </w:r>
      <w:r w:rsidR="00F30B72" w:rsidRPr="00EA6E3B">
        <w:rPr>
          <w:sz w:val="22"/>
          <w:lang w:val="fr-FR"/>
        </w:rPr>
        <w:t>. Dans ce cas, les loyers prévu</w:t>
      </w:r>
      <w:r w:rsidR="008A5C73" w:rsidRPr="00EA6E3B">
        <w:rPr>
          <w:sz w:val="22"/>
          <w:lang w:val="fr-FR"/>
        </w:rPr>
        <w:t xml:space="preserve">s par le contrat sont dus, sans </w:t>
      </w:r>
      <w:r w:rsidR="008A5C73" w:rsidRPr="00EA6E3B">
        <w:rPr>
          <w:sz w:val="22"/>
          <w:lang w:val="fr-BE"/>
        </w:rPr>
        <w:t xml:space="preserve">préjudice de dommages et intérêts. </w:t>
      </w:r>
    </w:p>
    <w:p w:rsidR="008A5C73" w:rsidRPr="00EA6E3B" w:rsidRDefault="008A5C73" w:rsidP="00534239">
      <w:pPr>
        <w:spacing w:after="0"/>
        <w:jc w:val="both"/>
        <w:rPr>
          <w:sz w:val="22"/>
          <w:lang w:val="fr-FR"/>
        </w:rPr>
      </w:pPr>
    </w:p>
    <w:p w:rsidR="00D02A58" w:rsidRPr="00EA6E3B" w:rsidRDefault="00D02A58" w:rsidP="00B51694">
      <w:pPr>
        <w:spacing w:after="0"/>
        <w:jc w:val="center"/>
        <w:rPr>
          <w:sz w:val="22"/>
          <w:lang w:val="fr-FR"/>
        </w:rPr>
      </w:pPr>
      <w:r w:rsidRPr="00EA6E3B">
        <w:rPr>
          <w:sz w:val="22"/>
          <w:lang w:val="fr-FR"/>
        </w:rPr>
        <w:t>Article 4</w:t>
      </w:r>
    </w:p>
    <w:p w:rsidR="00D02A58" w:rsidRPr="00EA6E3B" w:rsidRDefault="00D02A58" w:rsidP="00B51694">
      <w:pPr>
        <w:spacing w:after="0"/>
        <w:jc w:val="center"/>
        <w:rPr>
          <w:b/>
          <w:sz w:val="22"/>
          <w:lang w:val="fr-FR"/>
        </w:rPr>
      </w:pPr>
      <w:r w:rsidRPr="00EA6E3B">
        <w:rPr>
          <w:b/>
          <w:sz w:val="22"/>
          <w:lang w:val="fr-FR"/>
        </w:rPr>
        <w:t>Paiement des loyers</w:t>
      </w:r>
    </w:p>
    <w:p w:rsidR="009F10C0" w:rsidRPr="00EA6E3B" w:rsidRDefault="009F10C0" w:rsidP="00534239">
      <w:pPr>
        <w:spacing w:after="0"/>
        <w:jc w:val="both"/>
        <w:rPr>
          <w:b/>
          <w:sz w:val="22"/>
          <w:lang w:val="fr-FR"/>
        </w:rPr>
      </w:pPr>
    </w:p>
    <w:p w:rsidR="00D02A58" w:rsidRPr="00EA6E3B" w:rsidRDefault="00D02A58" w:rsidP="00534239">
      <w:pPr>
        <w:spacing w:after="0"/>
        <w:jc w:val="both"/>
        <w:rPr>
          <w:sz w:val="22"/>
          <w:lang w:val="fr-FR"/>
        </w:rPr>
      </w:pPr>
      <w:r w:rsidRPr="00EA6E3B">
        <w:rPr>
          <w:b/>
          <w:sz w:val="22"/>
          <w:lang w:val="fr-FR"/>
        </w:rPr>
        <w:t>4.1.</w:t>
      </w:r>
      <w:r w:rsidRPr="00EA6E3B">
        <w:rPr>
          <w:sz w:val="22"/>
          <w:lang w:val="fr-FR"/>
        </w:rPr>
        <w:t xml:space="preserve"> Le Preneur</w:t>
      </w:r>
      <w:r w:rsidR="008A5C73" w:rsidRPr="00EA6E3B">
        <w:rPr>
          <w:sz w:val="22"/>
          <w:lang w:val="fr-FR"/>
        </w:rPr>
        <w:t xml:space="preserve"> accepte de payer</w:t>
      </w:r>
      <w:r w:rsidR="00F30B72" w:rsidRPr="00EA6E3B">
        <w:rPr>
          <w:sz w:val="22"/>
          <w:lang w:val="fr-FR"/>
        </w:rPr>
        <w:t xml:space="preserve"> les loyers selon le mode de pai</w:t>
      </w:r>
      <w:r w:rsidR="008A5C73" w:rsidRPr="00EA6E3B">
        <w:rPr>
          <w:sz w:val="22"/>
          <w:lang w:val="fr-FR"/>
        </w:rPr>
        <w:t>ement stipulé dans le contrat</w:t>
      </w:r>
      <w:r w:rsidR="00486AA4" w:rsidRPr="00EA6E3B">
        <w:rPr>
          <w:sz w:val="22"/>
          <w:lang w:val="fr-FR"/>
        </w:rPr>
        <w:t xml:space="preserve"> de bail</w:t>
      </w:r>
      <w:r w:rsidR="008A5C73" w:rsidRPr="00EA6E3B">
        <w:rPr>
          <w:sz w:val="22"/>
          <w:lang w:val="fr-FR"/>
        </w:rPr>
        <w:t>.</w:t>
      </w:r>
    </w:p>
    <w:p w:rsidR="0006748A" w:rsidRPr="00EA6E3B" w:rsidRDefault="0006748A" w:rsidP="00534239">
      <w:pPr>
        <w:spacing w:after="0"/>
        <w:jc w:val="both"/>
        <w:rPr>
          <w:sz w:val="22"/>
          <w:highlight w:val="yellow"/>
          <w:lang w:val="fr-FR"/>
        </w:rPr>
      </w:pPr>
    </w:p>
    <w:p w:rsidR="00D02A58" w:rsidRPr="00EA6E3B" w:rsidRDefault="00D02A58" w:rsidP="00534239">
      <w:pPr>
        <w:spacing w:after="0"/>
        <w:jc w:val="both"/>
        <w:rPr>
          <w:sz w:val="22"/>
          <w:lang w:val="fr-FR"/>
        </w:rPr>
      </w:pPr>
      <w:r w:rsidRPr="00EA6E3B">
        <w:rPr>
          <w:b/>
          <w:sz w:val="22"/>
          <w:lang w:val="fr-FR"/>
        </w:rPr>
        <w:t>4.2.</w:t>
      </w:r>
      <w:r w:rsidRPr="00EA6E3B">
        <w:rPr>
          <w:sz w:val="22"/>
          <w:lang w:val="fr-FR"/>
        </w:rPr>
        <w:t xml:space="preserve"> Tout retard dans le paiement des loyers port</w:t>
      </w:r>
      <w:r w:rsidR="00BC579A" w:rsidRPr="00EA6E3B">
        <w:rPr>
          <w:sz w:val="22"/>
          <w:lang w:val="fr-FR"/>
        </w:rPr>
        <w:t>era automatiq</w:t>
      </w:r>
      <w:r w:rsidRPr="00EA6E3B">
        <w:rPr>
          <w:sz w:val="22"/>
          <w:lang w:val="fr-FR"/>
        </w:rPr>
        <w:t>uement</w:t>
      </w:r>
      <w:r w:rsidR="00BC579A" w:rsidRPr="00EA6E3B">
        <w:rPr>
          <w:sz w:val="22"/>
          <w:lang w:val="fr-FR"/>
        </w:rPr>
        <w:t xml:space="preserve"> et sans que l’envoi d’une mise en demeure préalable ne soit nécessaire un intérêt de 10% par an.</w:t>
      </w:r>
    </w:p>
    <w:p w:rsidR="0006748A" w:rsidRPr="00EA6E3B" w:rsidRDefault="0006748A" w:rsidP="00534239">
      <w:pPr>
        <w:spacing w:after="0"/>
        <w:jc w:val="both"/>
        <w:rPr>
          <w:sz w:val="22"/>
          <w:lang w:val="fr-FR"/>
        </w:rPr>
      </w:pPr>
    </w:p>
    <w:p w:rsidR="00BC579A" w:rsidRPr="00EA6E3B" w:rsidRDefault="00486AA4" w:rsidP="00534239">
      <w:pPr>
        <w:spacing w:after="0"/>
        <w:jc w:val="both"/>
        <w:rPr>
          <w:sz w:val="22"/>
          <w:lang w:val="fr-FR"/>
        </w:rPr>
      </w:pPr>
      <w:r w:rsidRPr="00EA6E3B">
        <w:rPr>
          <w:sz w:val="22"/>
          <w:lang w:val="fr-FR"/>
        </w:rPr>
        <w:t>Lors du 2è</w:t>
      </w:r>
      <w:r w:rsidR="00BC579A" w:rsidRPr="00EA6E3B">
        <w:rPr>
          <w:sz w:val="22"/>
          <w:lang w:val="fr-FR"/>
        </w:rPr>
        <w:t>me rappel, une indemnité forfaitaire de 25 € sera comptabilisée.</w:t>
      </w:r>
    </w:p>
    <w:p w:rsidR="00BC579A" w:rsidRPr="00EA6E3B" w:rsidRDefault="00BC579A" w:rsidP="00534239">
      <w:pPr>
        <w:spacing w:after="0"/>
        <w:jc w:val="both"/>
        <w:rPr>
          <w:sz w:val="22"/>
          <w:lang w:val="fr-FR"/>
        </w:rPr>
      </w:pPr>
    </w:p>
    <w:p w:rsidR="0006748A" w:rsidRDefault="0006748A" w:rsidP="00534239">
      <w:pPr>
        <w:spacing w:after="0"/>
        <w:jc w:val="both"/>
        <w:rPr>
          <w:sz w:val="22"/>
          <w:lang w:val="fr-FR"/>
        </w:rPr>
      </w:pPr>
    </w:p>
    <w:p w:rsidR="009B0754" w:rsidRPr="00EA6E3B" w:rsidRDefault="009B0754" w:rsidP="009B0754">
      <w:pPr>
        <w:spacing w:after="0"/>
        <w:jc w:val="center"/>
        <w:rPr>
          <w:sz w:val="22"/>
          <w:lang w:val="fr-BE"/>
        </w:rPr>
      </w:pPr>
      <w:r>
        <w:rPr>
          <w:sz w:val="22"/>
          <w:lang w:val="fr-BE"/>
        </w:rPr>
        <w:t>Article 5</w:t>
      </w:r>
    </w:p>
    <w:p w:rsidR="009B0754" w:rsidRPr="00EA6E3B" w:rsidRDefault="009B0754" w:rsidP="009B0754">
      <w:pPr>
        <w:spacing w:after="0"/>
        <w:jc w:val="center"/>
        <w:rPr>
          <w:b/>
          <w:sz w:val="22"/>
          <w:lang w:val="fr-BE"/>
        </w:rPr>
      </w:pPr>
      <w:r w:rsidRPr="00EA6E3B">
        <w:rPr>
          <w:b/>
          <w:sz w:val="22"/>
          <w:lang w:val="fr-BE"/>
        </w:rPr>
        <w:t>Charges</w:t>
      </w:r>
    </w:p>
    <w:p w:rsidR="009B0754" w:rsidRPr="00EA6E3B" w:rsidRDefault="009B0754" w:rsidP="009B0754">
      <w:pPr>
        <w:spacing w:after="0"/>
        <w:jc w:val="both"/>
        <w:rPr>
          <w:b/>
          <w:sz w:val="22"/>
          <w:lang w:val="fr-BE"/>
        </w:rPr>
      </w:pPr>
    </w:p>
    <w:p w:rsidR="009B0754" w:rsidRPr="00EA6E3B" w:rsidRDefault="009B0754" w:rsidP="009B0754">
      <w:pPr>
        <w:spacing w:after="0"/>
        <w:jc w:val="both"/>
        <w:rPr>
          <w:sz w:val="22"/>
          <w:lang w:val="fr-FR"/>
        </w:rPr>
      </w:pPr>
      <w:r w:rsidRPr="00EA6E3B">
        <w:rPr>
          <w:sz w:val="22"/>
          <w:lang w:val="fr-FR"/>
        </w:rPr>
        <w:t>Les charges d’électricité, de chauffage, d’eau et internet sont comprises dans le prix du loyer.</w:t>
      </w:r>
    </w:p>
    <w:p w:rsidR="009B0754" w:rsidRDefault="009B0754" w:rsidP="00534239">
      <w:pPr>
        <w:spacing w:after="0"/>
        <w:jc w:val="both"/>
        <w:rPr>
          <w:sz w:val="22"/>
          <w:lang w:val="fr-FR"/>
        </w:rPr>
      </w:pPr>
    </w:p>
    <w:p w:rsidR="009B0754" w:rsidRPr="00EA6E3B" w:rsidRDefault="009B0754" w:rsidP="00534239">
      <w:pPr>
        <w:spacing w:after="0"/>
        <w:jc w:val="both"/>
        <w:rPr>
          <w:sz w:val="22"/>
          <w:lang w:val="fr-FR"/>
        </w:rPr>
      </w:pPr>
    </w:p>
    <w:p w:rsidR="009B0754" w:rsidRDefault="009B0754" w:rsidP="009B0754">
      <w:pPr>
        <w:spacing w:after="0"/>
        <w:jc w:val="center"/>
        <w:rPr>
          <w:sz w:val="22"/>
          <w:lang w:val="fr-FR"/>
        </w:rPr>
      </w:pPr>
      <w:r>
        <w:rPr>
          <w:sz w:val="22"/>
          <w:lang w:val="fr-FR"/>
        </w:rPr>
        <w:t>Article 6</w:t>
      </w:r>
    </w:p>
    <w:p w:rsidR="009B0754" w:rsidRPr="009B0754" w:rsidRDefault="009B0754" w:rsidP="009B0754">
      <w:pPr>
        <w:spacing w:after="0"/>
        <w:jc w:val="center"/>
        <w:rPr>
          <w:b/>
          <w:sz w:val="22"/>
          <w:lang w:val="fr-FR"/>
        </w:rPr>
      </w:pPr>
      <w:r w:rsidRPr="009B0754">
        <w:rPr>
          <w:b/>
          <w:sz w:val="22"/>
          <w:lang w:val="fr-FR"/>
        </w:rPr>
        <w:t>Taxe de séjour</w:t>
      </w:r>
    </w:p>
    <w:p w:rsidR="00F95C30" w:rsidRDefault="00F95C30" w:rsidP="00534239">
      <w:pPr>
        <w:spacing w:after="0"/>
        <w:jc w:val="both"/>
        <w:rPr>
          <w:sz w:val="22"/>
          <w:lang w:val="fr-BE"/>
        </w:rPr>
      </w:pPr>
    </w:p>
    <w:p w:rsidR="009B0754" w:rsidRPr="00D25AA9" w:rsidRDefault="009B0754" w:rsidP="00534239">
      <w:pPr>
        <w:spacing w:after="0"/>
        <w:jc w:val="both"/>
        <w:rPr>
          <w:sz w:val="22"/>
          <w:lang w:val="fr-BE"/>
        </w:rPr>
      </w:pPr>
      <w:r w:rsidRPr="00D25AA9">
        <w:rPr>
          <w:sz w:val="22"/>
          <w:lang w:val="fr-BE"/>
        </w:rPr>
        <w:t>En raison de la taxe de séjour imposée par la ville d'Ottignies-Louvain-la-Neuve, chaque étudiant(e) est tenu(e) de payer chaque année un montant de 150 euros pour son séjour. Cet impôt est dû par l'étudiant(e) quelle que soit la durée de ce séjour, c'est-à-dire que le même montant est facturé à l'étudiant(e), qu'il/elle reste un mois ou toute l'année. Cette taxe est à régler indirectement par l'intermédiaire du Collège qui représente l'étudiant(e) devant les autorités de la ville. Le Collège agit uniquement au nom de l'étudiant(e) et ne revendique aucun intérêt sur cette charge. Le montant de la taxe doit être payé par l'étudiant(e) au Collège, au début de son séjour à Louvain-la-Neuve, en même temps que la caution.</w:t>
      </w:r>
    </w:p>
    <w:p w:rsidR="009B0754" w:rsidRDefault="009B0754" w:rsidP="00534239">
      <w:pPr>
        <w:spacing w:after="0"/>
        <w:jc w:val="both"/>
        <w:rPr>
          <w:lang w:val="fr-BE"/>
        </w:rPr>
      </w:pPr>
    </w:p>
    <w:p w:rsidR="009B0754" w:rsidRPr="00EA6E3B" w:rsidRDefault="009B0754" w:rsidP="009B0754">
      <w:pPr>
        <w:spacing w:after="0"/>
        <w:jc w:val="center"/>
        <w:rPr>
          <w:sz w:val="22"/>
          <w:lang w:val="fr-FR"/>
        </w:rPr>
      </w:pPr>
      <w:r>
        <w:rPr>
          <w:sz w:val="22"/>
          <w:lang w:val="fr-FR"/>
        </w:rPr>
        <w:t>Article 7</w:t>
      </w:r>
    </w:p>
    <w:p w:rsidR="009B0754" w:rsidRPr="00EA6E3B" w:rsidRDefault="009B0754" w:rsidP="009B0754">
      <w:pPr>
        <w:spacing w:after="0"/>
        <w:jc w:val="center"/>
        <w:rPr>
          <w:b/>
          <w:sz w:val="22"/>
          <w:lang w:val="fr-FR"/>
        </w:rPr>
      </w:pPr>
      <w:r w:rsidRPr="00EA6E3B">
        <w:rPr>
          <w:b/>
          <w:sz w:val="22"/>
          <w:lang w:val="fr-FR"/>
        </w:rPr>
        <w:t>Caution</w:t>
      </w:r>
    </w:p>
    <w:p w:rsidR="009B0754" w:rsidRPr="00EA6E3B" w:rsidRDefault="009B0754" w:rsidP="009B0754">
      <w:pPr>
        <w:spacing w:after="0"/>
        <w:jc w:val="both"/>
        <w:rPr>
          <w:b/>
          <w:sz w:val="22"/>
          <w:lang w:val="fr-FR"/>
        </w:rPr>
      </w:pPr>
    </w:p>
    <w:p w:rsidR="009B0754" w:rsidRPr="00EA6E3B" w:rsidRDefault="009B0754" w:rsidP="009B0754">
      <w:pPr>
        <w:spacing w:after="0"/>
        <w:jc w:val="both"/>
        <w:rPr>
          <w:sz w:val="22"/>
          <w:lang w:val="fr-BE"/>
        </w:rPr>
      </w:pPr>
      <w:r>
        <w:rPr>
          <w:b/>
          <w:sz w:val="22"/>
          <w:lang w:val="fr-FR"/>
        </w:rPr>
        <w:t>7</w:t>
      </w:r>
      <w:r w:rsidRPr="00EA6E3B">
        <w:rPr>
          <w:b/>
          <w:sz w:val="22"/>
          <w:lang w:val="fr-FR"/>
        </w:rPr>
        <w:t xml:space="preserve">.1. </w:t>
      </w:r>
      <w:r w:rsidRPr="00EA6E3B">
        <w:rPr>
          <w:sz w:val="22"/>
          <w:lang w:val="fr-FR"/>
        </w:rPr>
        <w:t>Comme prévu par le contrat de bail</w:t>
      </w:r>
      <w:r w:rsidRPr="00EA6E3B">
        <w:rPr>
          <w:sz w:val="22"/>
          <w:lang w:val="fr-BE"/>
        </w:rPr>
        <w:t>, une caution équivalente à 1 mois de loyer doit être versée sur le compte y indiqué au plus tard une semaine avant le début du contrat.</w:t>
      </w:r>
    </w:p>
    <w:p w:rsidR="009B0754" w:rsidRPr="00EA6E3B" w:rsidRDefault="009B0754" w:rsidP="009B0754">
      <w:pPr>
        <w:autoSpaceDE w:val="0"/>
        <w:autoSpaceDN w:val="0"/>
        <w:adjustRightInd w:val="0"/>
        <w:spacing w:after="0" w:line="240" w:lineRule="auto"/>
        <w:jc w:val="both"/>
        <w:rPr>
          <w:b/>
          <w:sz w:val="22"/>
          <w:lang w:val="fr-BE"/>
        </w:rPr>
      </w:pPr>
    </w:p>
    <w:p w:rsidR="009B0754" w:rsidRPr="00EA6E3B" w:rsidRDefault="009B0754" w:rsidP="009B0754">
      <w:pPr>
        <w:autoSpaceDE w:val="0"/>
        <w:autoSpaceDN w:val="0"/>
        <w:adjustRightInd w:val="0"/>
        <w:spacing w:after="0" w:line="240" w:lineRule="auto"/>
        <w:jc w:val="both"/>
        <w:rPr>
          <w:b/>
          <w:sz w:val="22"/>
          <w:lang w:val="fr-BE"/>
        </w:rPr>
      </w:pPr>
      <w:r>
        <w:rPr>
          <w:b/>
          <w:sz w:val="22"/>
          <w:lang w:val="fr-BE"/>
        </w:rPr>
        <w:t>7</w:t>
      </w:r>
      <w:r w:rsidRPr="00EA6E3B">
        <w:rPr>
          <w:b/>
          <w:sz w:val="22"/>
          <w:lang w:val="fr-BE"/>
        </w:rPr>
        <w:t>.2. La caution ne peut en aucun cas être utilisée pour payer tout ou partie du loyer.</w:t>
      </w:r>
    </w:p>
    <w:p w:rsidR="009B0754" w:rsidRPr="00EA6E3B" w:rsidRDefault="009B0754" w:rsidP="009B0754">
      <w:pPr>
        <w:spacing w:after="0"/>
        <w:jc w:val="both"/>
        <w:rPr>
          <w:b/>
          <w:sz w:val="22"/>
          <w:lang w:val="fr-BE"/>
        </w:rPr>
      </w:pPr>
    </w:p>
    <w:p w:rsidR="009B0754" w:rsidRPr="00EA6E3B" w:rsidRDefault="009B0754" w:rsidP="009B0754">
      <w:pPr>
        <w:spacing w:after="0"/>
        <w:jc w:val="both"/>
        <w:rPr>
          <w:sz w:val="22"/>
          <w:lang w:val="fr-FR"/>
        </w:rPr>
      </w:pPr>
      <w:r>
        <w:rPr>
          <w:b/>
          <w:sz w:val="22"/>
          <w:lang w:val="fr-BE"/>
        </w:rPr>
        <w:t>7</w:t>
      </w:r>
      <w:r w:rsidRPr="00EA6E3B">
        <w:rPr>
          <w:b/>
          <w:sz w:val="22"/>
          <w:lang w:val="fr-BE"/>
        </w:rPr>
        <w:t xml:space="preserve">.3. </w:t>
      </w:r>
      <w:r w:rsidRPr="00EA6E3B">
        <w:rPr>
          <w:sz w:val="22"/>
          <w:lang w:val="fr-BE"/>
        </w:rPr>
        <w:t xml:space="preserve">Après l’état des lieux de sortie, la garantie sera restituée au Preneur sur le compte indiqué par ce dernier, au plus tard 5 jours après l’expiration du contrat, sauf en cas de dommage dès lors que la responsabilité du Preneur est engagée. </w:t>
      </w:r>
    </w:p>
    <w:p w:rsidR="009B0754" w:rsidRPr="009B0754" w:rsidRDefault="009B0754" w:rsidP="00534239">
      <w:pPr>
        <w:spacing w:after="0"/>
        <w:jc w:val="both"/>
        <w:rPr>
          <w:sz w:val="22"/>
          <w:lang w:val="fr-FR"/>
        </w:rPr>
      </w:pPr>
    </w:p>
    <w:p w:rsidR="006F0113" w:rsidRPr="00EA6E3B" w:rsidRDefault="006F0113" w:rsidP="00534239">
      <w:pPr>
        <w:spacing w:after="0"/>
        <w:jc w:val="both"/>
        <w:rPr>
          <w:sz w:val="22"/>
          <w:lang w:val="fr-BE"/>
        </w:rPr>
      </w:pPr>
    </w:p>
    <w:p w:rsidR="008D0A4D" w:rsidRPr="00EA6E3B" w:rsidRDefault="009B0754" w:rsidP="00B51694">
      <w:pPr>
        <w:spacing w:after="0"/>
        <w:jc w:val="center"/>
        <w:rPr>
          <w:sz w:val="22"/>
          <w:lang w:val="fr-FR"/>
        </w:rPr>
      </w:pPr>
      <w:r>
        <w:rPr>
          <w:sz w:val="22"/>
          <w:lang w:val="fr-FR"/>
        </w:rPr>
        <w:t>Article 8</w:t>
      </w:r>
    </w:p>
    <w:p w:rsidR="008D0A4D" w:rsidRPr="00EA6E3B" w:rsidRDefault="008D0A4D" w:rsidP="00B51694">
      <w:pPr>
        <w:spacing w:after="0"/>
        <w:jc w:val="center"/>
        <w:rPr>
          <w:b/>
          <w:sz w:val="22"/>
          <w:lang w:val="fr-FR"/>
        </w:rPr>
      </w:pPr>
      <w:r w:rsidRPr="00EA6E3B">
        <w:rPr>
          <w:b/>
          <w:sz w:val="22"/>
          <w:lang w:val="fr-FR"/>
        </w:rPr>
        <w:t>Etat des lieux</w:t>
      </w:r>
    </w:p>
    <w:p w:rsidR="0006748A" w:rsidRPr="00EA6E3B" w:rsidRDefault="0006748A" w:rsidP="00534239">
      <w:pPr>
        <w:spacing w:after="0"/>
        <w:jc w:val="both"/>
        <w:rPr>
          <w:sz w:val="22"/>
          <w:lang w:val="fr-FR"/>
        </w:rPr>
      </w:pPr>
    </w:p>
    <w:p w:rsidR="008D0A4D" w:rsidRPr="00EA6E3B" w:rsidRDefault="009B0754" w:rsidP="00534239">
      <w:pPr>
        <w:spacing w:after="0"/>
        <w:jc w:val="both"/>
        <w:rPr>
          <w:sz w:val="22"/>
          <w:lang w:val="fr-FR"/>
        </w:rPr>
      </w:pPr>
      <w:r>
        <w:rPr>
          <w:b/>
          <w:sz w:val="22"/>
          <w:lang w:val="fr-FR"/>
        </w:rPr>
        <w:t>8</w:t>
      </w:r>
      <w:r w:rsidR="008260D5" w:rsidRPr="00EA6E3B">
        <w:rPr>
          <w:b/>
          <w:sz w:val="22"/>
          <w:lang w:val="fr-FR"/>
        </w:rPr>
        <w:t>.1.</w:t>
      </w:r>
      <w:r w:rsidR="004E6346" w:rsidRPr="00EA6E3B">
        <w:rPr>
          <w:b/>
          <w:sz w:val="22"/>
          <w:lang w:val="fr-FR"/>
        </w:rPr>
        <w:t xml:space="preserve"> </w:t>
      </w:r>
      <w:r w:rsidR="008D0A4D" w:rsidRPr="00EA6E3B">
        <w:rPr>
          <w:sz w:val="22"/>
          <w:lang w:val="fr-FR"/>
        </w:rPr>
        <w:t>Tout locataire doit être en possession d’un état des lieux d’entrée et de sortie. Ceux-ci seront dressés obligatoirement et contradictoirement selon l’horaire arrêté par le Bailleur. Une fois l’état des lieux d’entrée contresigné, le locataire dispose de dix jours pour apporter certain</w:t>
      </w:r>
      <w:r w:rsidR="006B1CBA" w:rsidRPr="00EA6E3B">
        <w:rPr>
          <w:sz w:val="22"/>
          <w:lang w:val="fr-FR"/>
        </w:rPr>
        <w:t>s</w:t>
      </w:r>
      <w:r w:rsidR="008D0A4D" w:rsidRPr="00EA6E3B">
        <w:rPr>
          <w:sz w:val="22"/>
          <w:lang w:val="fr-FR"/>
        </w:rPr>
        <w:t xml:space="preserve"> commentaires et motiver ses ajouts.</w:t>
      </w:r>
    </w:p>
    <w:p w:rsidR="0006748A" w:rsidRDefault="0006748A" w:rsidP="00534239">
      <w:pPr>
        <w:spacing w:after="0"/>
        <w:jc w:val="both"/>
        <w:rPr>
          <w:sz w:val="22"/>
          <w:lang w:val="fr-FR"/>
        </w:rPr>
      </w:pPr>
    </w:p>
    <w:p w:rsidR="008260D5" w:rsidRPr="00EA6E3B" w:rsidRDefault="009B0754" w:rsidP="00534239">
      <w:pPr>
        <w:spacing w:after="0"/>
        <w:jc w:val="both"/>
        <w:rPr>
          <w:b/>
          <w:sz w:val="22"/>
          <w:lang w:val="fr-FR"/>
        </w:rPr>
      </w:pPr>
      <w:r>
        <w:rPr>
          <w:b/>
          <w:sz w:val="22"/>
          <w:lang w:val="fr-FR"/>
        </w:rPr>
        <w:t>8</w:t>
      </w:r>
      <w:r w:rsidR="008260D5" w:rsidRPr="00EA6E3B">
        <w:rPr>
          <w:b/>
          <w:sz w:val="22"/>
          <w:lang w:val="fr-FR"/>
        </w:rPr>
        <w:t>.2. Clés</w:t>
      </w:r>
    </w:p>
    <w:p w:rsidR="008260D5" w:rsidRPr="00EA6E3B" w:rsidRDefault="009B0754" w:rsidP="00534239">
      <w:pPr>
        <w:spacing w:after="0"/>
        <w:ind w:firstLine="708"/>
        <w:jc w:val="both"/>
        <w:rPr>
          <w:sz w:val="22"/>
          <w:lang w:val="fr-FR"/>
        </w:rPr>
      </w:pPr>
      <w:r>
        <w:rPr>
          <w:b/>
          <w:sz w:val="22"/>
          <w:lang w:val="fr-FR"/>
        </w:rPr>
        <w:t>8</w:t>
      </w:r>
      <w:r w:rsidR="00E42B0F" w:rsidRPr="00EA6E3B">
        <w:rPr>
          <w:b/>
          <w:sz w:val="22"/>
          <w:lang w:val="fr-FR"/>
        </w:rPr>
        <w:t>.2.1.</w:t>
      </w:r>
      <w:r w:rsidR="004E6346" w:rsidRPr="00EA6E3B">
        <w:rPr>
          <w:b/>
          <w:sz w:val="22"/>
          <w:lang w:val="fr-FR"/>
        </w:rPr>
        <w:t xml:space="preserve"> </w:t>
      </w:r>
      <w:r w:rsidR="008260D5" w:rsidRPr="00EA6E3B">
        <w:rPr>
          <w:sz w:val="22"/>
          <w:lang w:val="fr-FR"/>
        </w:rPr>
        <w:t>Le Preneur reçoit les clés et doit les rendre au moment de son état des lieux de sortie.</w:t>
      </w:r>
    </w:p>
    <w:p w:rsidR="008260D5" w:rsidRPr="00EA6E3B" w:rsidRDefault="009B0754" w:rsidP="00534239">
      <w:pPr>
        <w:spacing w:after="0"/>
        <w:ind w:firstLine="708"/>
        <w:jc w:val="both"/>
        <w:rPr>
          <w:sz w:val="22"/>
          <w:lang w:val="fr-FR"/>
        </w:rPr>
      </w:pPr>
      <w:r>
        <w:rPr>
          <w:b/>
          <w:sz w:val="22"/>
          <w:lang w:val="fr-FR"/>
        </w:rPr>
        <w:t>8</w:t>
      </w:r>
      <w:r w:rsidR="00E42B0F" w:rsidRPr="00EA6E3B">
        <w:rPr>
          <w:b/>
          <w:sz w:val="22"/>
          <w:lang w:val="fr-FR"/>
        </w:rPr>
        <w:t>.2.2.</w:t>
      </w:r>
      <w:r w:rsidR="004E6346" w:rsidRPr="00EA6E3B">
        <w:rPr>
          <w:b/>
          <w:sz w:val="22"/>
          <w:lang w:val="fr-FR"/>
        </w:rPr>
        <w:t xml:space="preserve"> </w:t>
      </w:r>
      <w:r w:rsidR="008260D5" w:rsidRPr="00EA6E3B">
        <w:rPr>
          <w:sz w:val="22"/>
          <w:lang w:val="fr-FR"/>
        </w:rPr>
        <w:t>La non-restitution entraîne la facturation.</w:t>
      </w:r>
    </w:p>
    <w:p w:rsidR="0090652A" w:rsidRPr="00EA6E3B" w:rsidRDefault="009B0754" w:rsidP="00534239">
      <w:pPr>
        <w:spacing w:after="0"/>
        <w:ind w:firstLine="708"/>
        <w:jc w:val="both"/>
        <w:rPr>
          <w:sz w:val="22"/>
          <w:lang w:val="fr-FR"/>
        </w:rPr>
      </w:pPr>
      <w:r>
        <w:rPr>
          <w:b/>
          <w:sz w:val="22"/>
          <w:lang w:val="fr-FR"/>
        </w:rPr>
        <w:t>8</w:t>
      </w:r>
      <w:r w:rsidR="00E42B0F" w:rsidRPr="00EA6E3B">
        <w:rPr>
          <w:b/>
          <w:sz w:val="22"/>
          <w:lang w:val="fr-FR"/>
        </w:rPr>
        <w:t>.2.3.</w:t>
      </w:r>
      <w:r w:rsidR="004E6346" w:rsidRPr="00EA6E3B">
        <w:rPr>
          <w:b/>
          <w:sz w:val="22"/>
          <w:lang w:val="fr-FR"/>
        </w:rPr>
        <w:t xml:space="preserve"> </w:t>
      </w:r>
      <w:r w:rsidR="008260D5" w:rsidRPr="00EA6E3B">
        <w:rPr>
          <w:sz w:val="22"/>
          <w:lang w:val="fr-FR"/>
        </w:rPr>
        <w:t>En aucun cas le locataire ne pourra effectuer le changement du cylindre sans l’accord du</w:t>
      </w:r>
    </w:p>
    <w:p w:rsidR="008260D5" w:rsidRPr="00EA6E3B" w:rsidRDefault="0090652A" w:rsidP="00534239">
      <w:pPr>
        <w:spacing w:after="0"/>
        <w:jc w:val="both"/>
        <w:rPr>
          <w:sz w:val="22"/>
          <w:lang w:val="fr-FR"/>
        </w:rPr>
      </w:pPr>
      <w:r w:rsidRPr="00EA6E3B">
        <w:rPr>
          <w:sz w:val="22"/>
          <w:lang w:val="fr-FR"/>
        </w:rPr>
        <w:t xml:space="preserve">                     </w:t>
      </w:r>
      <w:r w:rsidR="008260D5" w:rsidRPr="00EA6E3B">
        <w:rPr>
          <w:sz w:val="22"/>
          <w:lang w:val="fr-FR"/>
        </w:rPr>
        <w:t xml:space="preserve"> Bailleur.</w:t>
      </w:r>
    </w:p>
    <w:p w:rsidR="008260D5" w:rsidRPr="00EA6E3B" w:rsidRDefault="009B0754" w:rsidP="00534239">
      <w:pPr>
        <w:spacing w:after="0"/>
        <w:ind w:firstLine="708"/>
        <w:jc w:val="both"/>
        <w:rPr>
          <w:rFonts w:eastAsia="Times New Roman"/>
          <w:b/>
          <w:sz w:val="22"/>
          <w:lang w:val="fr-FR" w:eastAsia="pl-PL"/>
        </w:rPr>
      </w:pPr>
      <w:r>
        <w:rPr>
          <w:b/>
          <w:sz w:val="22"/>
          <w:lang w:val="fr-FR"/>
        </w:rPr>
        <w:t>8</w:t>
      </w:r>
      <w:r w:rsidR="00E42B0F" w:rsidRPr="00EA6E3B">
        <w:rPr>
          <w:b/>
          <w:sz w:val="22"/>
          <w:lang w:val="fr-FR"/>
        </w:rPr>
        <w:t>.2.4. En aucun cas le locataire</w:t>
      </w:r>
      <w:r w:rsidR="00DC3B8F" w:rsidRPr="00EA6E3B">
        <w:rPr>
          <w:rFonts w:eastAsia="Times New Roman"/>
          <w:b/>
          <w:sz w:val="22"/>
          <w:lang w:val="fr-FR" w:eastAsia="pl-PL"/>
        </w:rPr>
        <w:t xml:space="preserve"> n’est autorisé</w:t>
      </w:r>
      <w:r w:rsidR="00E42B0F" w:rsidRPr="00EA6E3B">
        <w:rPr>
          <w:rFonts w:eastAsia="Times New Roman"/>
          <w:b/>
          <w:sz w:val="22"/>
          <w:lang w:val="fr-FR" w:eastAsia="pl-PL"/>
        </w:rPr>
        <w:t xml:space="preserve"> à prêter ses clés à </w:t>
      </w:r>
      <w:r w:rsidR="006B1CBA" w:rsidRPr="00EA6E3B">
        <w:rPr>
          <w:rFonts w:eastAsia="Times New Roman"/>
          <w:b/>
          <w:sz w:val="22"/>
          <w:lang w:val="fr-FR" w:eastAsia="pl-PL"/>
        </w:rPr>
        <w:t xml:space="preserve">un </w:t>
      </w:r>
      <w:r w:rsidR="00E42B0F" w:rsidRPr="00EA6E3B">
        <w:rPr>
          <w:rFonts w:eastAsia="Times New Roman"/>
          <w:b/>
          <w:sz w:val="22"/>
          <w:lang w:val="fr-FR" w:eastAsia="pl-PL"/>
        </w:rPr>
        <w:t>tiers.</w:t>
      </w:r>
    </w:p>
    <w:p w:rsidR="006F0113" w:rsidRPr="00EA6E3B" w:rsidRDefault="006F0113" w:rsidP="00534239">
      <w:pPr>
        <w:spacing w:after="0"/>
        <w:jc w:val="both"/>
        <w:rPr>
          <w:b/>
          <w:sz w:val="22"/>
          <w:lang w:val="fr-FR"/>
        </w:rPr>
      </w:pPr>
    </w:p>
    <w:p w:rsidR="00E42B0F" w:rsidRPr="00EA6E3B" w:rsidRDefault="009B0754" w:rsidP="00534239">
      <w:pPr>
        <w:spacing w:after="0"/>
        <w:jc w:val="both"/>
        <w:rPr>
          <w:sz w:val="22"/>
          <w:lang w:val="fr-FR"/>
        </w:rPr>
      </w:pPr>
      <w:r>
        <w:rPr>
          <w:b/>
          <w:sz w:val="22"/>
          <w:lang w:val="fr-FR"/>
        </w:rPr>
        <w:t>8</w:t>
      </w:r>
      <w:r w:rsidR="00E42B0F" w:rsidRPr="00EA6E3B">
        <w:rPr>
          <w:b/>
          <w:sz w:val="22"/>
          <w:lang w:val="fr-FR"/>
        </w:rPr>
        <w:t>.3.</w:t>
      </w:r>
      <w:r w:rsidR="00E42B0F" w:rsidRPr="00EA6E3B">
        <w:rPr>
          <w:sz w:val="22"/>
          <w:lang w:val="fr-FR"/>
        </w:rPr>
        <w:t xml:space="preserve"> Les locataires seront solidairement responsables des dégâts relevés dans les parties communes.</w:t>
      </w:r>
    </w:p>
    <w:p w:rsidR="0006748A" w:rsidRPr="00EA6E3B" w:rsidRDefault="0006748A" w:rsidP="00534239">
      <w:pPr>
        <w:spacing w:after="0"/>
        <w:jc w:val="both"/>
        <w:rPr>
          <w:sz w:val="22"/>
          <w:lang w:val="fr-FR"/>
        </w:rPr>
      </w:pPr>
    </w:p>
    <w:p w:rsidR="006B1CBA" w:rsidRPr="00EA6E3B" w:rsidRDefault="009B0754" w:rsidP="00534239">
      <w:pPr>
        <w:spacing w:after="0"/>
        <w:jc w:val="both"/>
        <w:rPr>
          <w:sz w:val="22"/>
          <w:lang w:val="fr-FR"/>
        </w:rPr>
      </w:pPr>
      <w:r>
        <w:rPr>
          <w:b/>
          <w:sz w:val="22"/>
          <w:lang w:val="fr-FR"/>
        </w:rPr>
        <w:t>8</w:t>
      </w:r>
      <w:r w:rsidR="00E42B0F" w:rsidRPr="00EA6E3B">
        <w:rPr>
          <w:b/>
          <w:sz w:val="22"/>
          <w:lang w:val="fr-FR"/>
        </w:rPr>
        <w:t>.4.</w:t>
      </w:r>
      <w:r w:rsidR="0090652A" w:rsidRPr="00EA6E3B">
        <w:rPr>
          <w:b/>
          <w:sz w:val="22"/>
          <w:lang w:val="fr-FR"/>
        </w:rPr>
        <w:t xml:space="preserve"> </w:t>
      </w:r>
      <w:r w:rsidR="006B1CBA" w:rsidRPr="00EA6E3B">
        <w:rPr>
          <w:sz w:val="22"/>
          <w:lang w:val="fr-FR"/>
        </w:rPr>
        <w:t>Les lieux pourront être visités par le Bailleur moyennant un avertissement 24 heur</w:t>
      </w:r>
      <w:r w:rsidR="00DC3B8F" w:rsidRPr="00EA6E3B">
        <w:rPr>
          <w:sz w:val="22"/>
          <w:lang w:val="fr-FR"/>
        </w:rPr>
        <w:t>e</w:t>
      </w:r>
      <w:r w:rsidR="006B1CBA" w:rsidRPr="00EA6E3B">
        <w:rPr>
          <w:sz w:val="22"/>
          <w:lang w:val="fr-FR"/>
        </w:rPr>
        <w:t>s au préalable.</w:t>
      </w:r>
    </w:p>
    <w:p w:rsidR="006B1CBA" w:rsidRPr="00EA6E3B" w:rsidRDefault="006B1CBA" w:rsidP="00534239">
      <w:pPr>
        <w:spacing w:after="0"/>
        <w:jc w:val="both"/>
        <w:rPr>
          <w:sz w:val="22"/>
          <w:lang w:val="fr-FR"/>
        </w:rPr>
      </w:pPr>
      <w:r w:rsidRPr="00EA6E3B">
        <w:rPr>
          <w:sz w:val="22"/>
          <w:lang w:val="fr-FR"/>
        </w:rPr>
        <w:t>Il peut cependant y pénétrer sans autorisation spéciale pour des tâches d’entretien, de réparation du bâtiment ou du mobilier ou pour les vérification</w:t>
      </w:r>
      <w:r w:rsidR="00DC3B8F" w:rsidRPr="00EA6E3B">
        <w:rPr>
          <w:sz w:val="22"/>
          <w:lang w:val="fr-FR"/>
        </w:rPr>
        <w:t>s</w:t>
      </w:r>
      <w:r w:rsidRPr="00EA6E3B">
        <w:rPr>
          <w:sz w:val="22"/>
          <w:lang w:val="fr-FR"/>
        </w:rPr>
        <w:t xml:space="preserve"> d’état des lieux d’entrée.</w:t>
      </w:r>
    </w:p>
    <w:p w:rsidR="0006748A" w:rsidRPr="00EA6E3B" w:rsidRDefault="0006748A" w:rsidP="00534239">
      <w:pPr>
        <w:spacing w:after="0"/>
        <w:jc w:val="both"/>
        <w:rPr>
          <w:sz w:val="22"/>
          <w:lang w:val="fr-FR"/>
        </w:rPr>
      </w:pPr>
    </w:p>
    <w:p w:rsidR="0006748A" w:rsidRPr="00EA6E3B" w:rsidRDefault="009B0754" w:rsidP="00534239">
      <w:pPr>
        <w:spacing w:after="0"/>
        <w:jc w:val="both"/>
        <w:rPr>
          <w:sz w:val="22"/>
          <w:lang w:val="fr-FR"/>
        </w:rPr>
      </w:pPr>
      <w:r>
        <w:rPr>
          <w:b/>
          <w:sz w:val="22"/>
          <w:lang w:val="fr-FR"/>
        </w:rPr>
        <w:t>8</w:t>
      </w:r>
      <w:r w:rsidR="004750F7" w:rsidRPr="00EA6E3B">
        <w:rPr>
          <w:b/>
          <w:sz w:val="22"/>
          <w:lang w:val="fr-FR"/>
        </w:rPr>
        <w:t>.5.</w:t>
      </w:r>
      <w:r w:rsidR="002C5817" w:rsidRPr="00EA6E3B">
        <w:rPr>
          <w:b/>
          <w:sz w:val="22"/>
          <w:lang w:val="fr-FR"/>
        </w:rPr>
        <w:t xml:space="preserve"> </w:t>
      </w:r>
      <w:r w:rsidR="00956C80" w:rsidRPr="00EA6E3B">
        <w:rPr>
          <w:sz w:val="22"/>
          <w:lang w:val="fr-FR"/>
        </w:rPr>
        <w:t>La réparation de t</w:t>
      </w:r>
      <w:r w:rsidR="00165E18" w:rsidRPr="00EA6E3B">
        <w:rPr>
          <w:sz w:val="22"/>
          <w:lang w:val="fr-FR"/>
        </w:rPr>
        <w:t>ous les dégâts et dégradations constaté</w:t>
      </w:r>
      <w:r w:rsidR="00494078" w:rsidRPr="00EA6E3B">
        <w:rPr>
          <w:sz w:val="22"/>
          <w:lang w:val="fr-FR"/>
        </w:rPr>
        <w:t>s</w:t>
      </w:r>
      <w:r w:rsidR="00165E18" w:rsidRPr="00EA6E3B">
        <w:rPr>
          <w:sz w:val="22"/>
          <w:lang w:val="fr-FR"/>
        </w:rPr>
        <w:t xml:space="preserve"> par le Bailleur dans la chambre d</w:t>
      </w:r>
      <w:r w:rsidR="00956C80" w:rsidRPr="00EA6E3B">
        <w:rPr>
          <w:sz w:val="22"/>
          <w:lang w:val="fr-FR"/>
        </w:rPr>
        <w:t>u</w:t>
      </w:r>
      <w:r w:rsidR="00165E18" w:rsidRPr="00EA6E3B">
        <w:rPr>
          <w:sz w:val="22"/>
          <w:lang w:val="fr-FR"/>
        </w:rPr>
        <w:t xml:space="preserve"> Preneur seront à charge du Preneur.</w:t>
      </w:r>
    </w:p>
    <w:p w:rsidR="00165E18" w:rsidRPr="00EA6E3B" w:rsidRDefault="00165E18" w:rsidP="00534239">
      <w:pPr>
        <w:spacing w:after="0"/>
        <w:jc w:val="both"/>
        <w:rPr>
          <w:sz w:val="22"/>
          <w:lang w:val="fr-FR"/>
        </w:rPr>
      </w:pPr>
    </w:p>
    <w:p w:rsidR="00710231" w:rsidRPr="00EA6E3B" w:rsidRDefault="009B0754" w:rsidP="00534239">
      <w:pPr>
        <w:spacing w:after="0"/>
        <w:jc w:val="both"/>
        <w:rPr>
          <w:sz w:val="22"/>
          <w:lang w:val="fr-FR"/>
        </w:rPr>
      </w:pPr>
      <w:r>
        <w:rPr>
          <w:b/>
          <w:sz w:val="22"/>
          <w:lang w:val="fr-FR"/>
        </w:rPr>
        <w:t>8</w:t>
      </w:r>
      <w:r w:rsidR="004750F7" w:rsidRPr="00EA6E3B">
        <w:rPr>
          <w:b/>
          <w:sz w:val="22"/>
          <w:lang w:val="fr-FR"/>
        </w:rPr>
        <w:t>.6.</w:t>
      </w:r>
      <w:r w:rsidR="00165E18" w:rsidRPr="00EA6E3B">
        <w:rPr>
          <w:sz w:val="22"/>
          <w:lang w:val="fr-FR"/>
        </w:rPr>
        <w:t xml:space="preserve"> A la fin d</w:t>
      </w:r>
      <w:r w:rsidR="00956C80" w:rsidRPr="00EA6E3B">
        <w:rPr>
          <w:sz w:val="22"/>
          <w:lang w:val="fr-FR"/>
        </w:rPr>
        <w:t>u</w:t>
      </w:r>
      <w:r w:rsidR="00165E18" w:rsidRPr="00EA6E3B">
        <w:rPr>
          <w:sz w:val="22"/>
          <w:lang w:val="fr-FR"/>
        </w:rPr>
        <w:t xml:space="preserve"> contrat, un état des lieux de sortie sera réalisé. Les dommages constatés seront à charge du Preneur selon le Tarif </w:t>
      </w:r>
      <w:r w:rsidR="00534239">
        <w:rPr>
          <w:sz w:val="22"/>
          <w:lang w:val="fr-FR"/>
        </w:rPr>
        <w:t>annexé à l’état des lieux d’entrée</w:t>
      </w:r>
      <w:r w:rsidR="00165E18" w:rsidRPr="00EA6E3B">
        <w:rPr>
          <w:sz w:val="22"/>
          <w:lang w:val="fr-FR"/>
        </w:rPr>
        <w:t xml:space="preserve">, dès lors que sa </w:t>
      </w:r>
      <w:r w:rsidR="00956C80" w:rsidRPr="00EA6E3B">
        <w:rPr>
          <w:sz w:val="22"/>
          <w:lang w:val="fr-FR"/>
        </w:rPr>
        <w:t>responsabilité</w:t>
      </w:r>
      <w:r w:rsidR="00165E18" w:rsidRPr="00EA6E3B">
        <w:rPr>
          <w:sz w:val="22"/>
          <w:lang w:val="fr-FR"/>
        </w:rPr>
        <w:t xml:space="preserve"> est engagée.</w:t>
      </w:r>
    </w:p>
    <w:p w:rsidR="0006748A" w:rsidRPr="00EA6E3B" w:rsidRDefault="0006748A" w:rsidP="00534239">
      <w:pPr>
        <w:spacing w:after="0"/>
        <w:jc w:val="both"/>
        <w:rPr>
          <w:sz w:val="22"/>
          <w:lang w:val="fr-FR"/>
        </w:rPr>
      </w:pPr>
    </w:p>
    <w:p w:rsidR="00CB1F9F" w:rsidRPr="00EA6E3B" w:rsidRDefault="00CB1F9F" w:rsidP="00534239">
      <w:pPr>
        <w:spacing w:after="0"/>
        <w:jc w:val="both"/>
        <w:rPr>
          <w:sz w:val="22"/>
          <w:lang w:val="fr-FR"/>
        </w:rPr>
      </w:pPr>
    </w:p>
    <w:p w:rsidR="003845C9" w:rsidRPr="00EA6E3B" w:rsidRDefault="009B0754" w:rsidP="00B51694">
      <w:pPr>
        <w:spacing w:after="0"/>
        <w:jc w:val="center"/>
        <w:rPr>
          <w:sz w:val="22"/>
          <w:lang w:val="fr-FR"/>
        </w:rPr>
      </w:pPr>
      <w:r>
        <w:rPr>
          <w:sz w:val="22"/>
          <w:lang w:val="fr-FR"/>
        </w:rPr>
        <w:t>Article 9</w:t>
      </w:r>
    </w:p>
    <w:p w:rsidR="003845C9" w:rsidRPr="00EA6E3B" w:rsidRDefault="003845C9" w:rsidP="00B51694">
      <w:pPr>
        <w:spacing w:after="0"/>
        <w:jc w:val="center"/>
        <w:rPr>
          <w:b/>
          <w:sz w:val="22"/>
          <w:lang w:val="fr-FR"/>
        </w:rPr>
      </w:pPr>
      <w:r w:rsidRPr="00EA6E3B">
        <w:rPr>
          <w:b/>
          <w:sz w:val="22"/>
          <w:lang w:val="fr-FR"/>
        </w:rPr>
        <w:t>Assurances</w:t>
      </w:r>
    </w:p>
    <w:p w:rsidR="003845C9" w:rsidRPr="00EA6E3B" w:rsidRDefault="003845C9" w:rsidP="00534239">
      <w:pPr>
        <w:spacing w:after="0"/>
        <w:jc w:val="both"/>
        <w:rPr>
          <w:sz w:val="22"/>
          <w:lang w:val="fr-FR"/>
        </w:rPr>
      </w:pPr>
    </w:p>
    <w:p w:rsidR="003845C9" w:rsidRPr="00EA6E3B" w:rsidRDefault="003845C9" w:rsidP="00534239">
      <w:pPr>
        <w:spacing w:after="0"/>
        <w:jc w:val="both"/>
        <w:rPr>
          <w:sz w:val="22"/>
          <w:lang w:val="fr-FR"/>
        </w:rPr>
      </w:pPr>
      <w:r w:rsidRPr="00EA6E3B">
        <w:rPr>
          <w:sz w:val="22"/>
          <w:lang w:val="fr-FR"/>
        </w:rPr>
        <w:t>Le Bailleur souscrira une police d’assurance incendie en faveur du Preneur. Dans la mesure où les différents périls assurés ne sont pas couverts dans un contrat personnel, le contrat souscrit par le Bailleur couvrira la responsabilité locative du Preneur, ses effets personnels, ainsi que le vol par effraction (lorsqu’il y a dépôt de plainte auprès d’une autorité verbalisante). La franchise reste à charge du Preneur.</w:t>
      </w:r>
    </w:p>
    <w:p w:rsidR="003845C9" w:rsidRPr="00EA6E3B" w:rsidRDefault="003845C9" w:rsidP="00534239">
      <w:pPr>
        <w:spacing w:after="0"/>
        <w:jc w:val="both"/>
        <w:rPr>
          <w:sz w:val="22"/>
          <w:lang w:val="fr-FR"/>
        </w:rPr>
      </w:pPr>
    </w:p>
    <w:p w:rsidR="003845C9" w:rsidRPr="00EA6E3B" w:rsidRDefault="003845C9" w:rsidP="00534239">
      <w:pPr>
        <w:spacing w:after="0"/>
        <w:jc w:val="both"/>
        <w:rPr>
          <w:sz w:val="22"/>
          <w:lang w:val="fr-FR"/>
        </w:rPr>
      </w:pPr>
    </w:p>
    <w:p w:rsidR="00710231" w:rsidRPr="00EA6E3B" w:rsidRDefault="009B0754" w:rsidP="00B51694">
      <w:pPr>
        <w:spacing w:after="0"/>
        <w:jc w:val="center"/>
        <w:rPr>
          <w:sz w:val="22"/>
          <w:lang w:val="fr-FR"/>
        </w:rPr>
      </w:pPr>
      <w:r>
        <w:rPr>
          <w:sz w:val="22"/>
          <w:lang w:val="fr-FR"/>
        </w:rPr>
        <w:t>Article 10</w:t>
      </w:r>
    </w:p>
    <w:p w:rsidR="00710231" w:rsidRPr="00EA6E3B" w:rsidRDefault="00710231" w:rsidP="00B51694">
      <w:pPr>
        <w:spacing w:after="0"/>
        <w:jc w:val="center"/>
        <w:rPr>
          <w:b/>
          <w:sz w:val="22"/>
          <w:lang w:val="fr-FR"/>
        </w:rPr>
      </w:pPr>
      <w:r w:rsidRPr="00EA6E3B">
        <w:rPr>
          <w:b/>
          <w:sz w:val="22"/>
          <w:lang w:val="fr-FR"/>
        </w:rPr>
        <w:t>Responsabilité</w:t>
      </w:r>
    </w:p>
    <w:p w:rsidR="0006748A" w:rsidRPr="00EA6E3B" w:rsidRDefault="0006748A" w:rsidP="00534239">
      <w:pPr>
        <w:spacing w:after="0"/>
        <w:jc w:val="both"/>
        <w:rPr>
          <w:sz w:val="22"/>
          <w:lang w:val="fr-FR"/>
        </w:rPr>
      </w:pPr>
    </w:p>
    <w:p w:rsidR="00710231" w:rsidRPr="00EA6E3B" w:rsidRDefault="00710231" w:rsidP="00534239">
      <w:pPr>
        <w:spacing w:after="0"/>
        <w:jc w:val="both"/>
        <w:rPr>
          <w:sz w:val="22"/>
          <w:lang w:val="fr-FR"/>
        </w:rPr>
      </w:pPr>
      <w:r w:rsidRPr="00EA6E3B">
        <w:rPr>
          <w:sz w:val="22"/>
          <w:lang w:val="fr-FR"/>
        </w:rPr>
        <w:t xml:space="preserve">Conformément aux articles 1728, 1732, 1733 et 1735 du code civil, le Preneur est </w:t>
      </w:r>
      <w:r w:rsidR="00956C80" w:rsidRPr="00EA6E3B">
        <w:rPr>
          <w:sz w:val="22"/>
          <w:lang w:val="fr-FR"/>
        </w:rPr>
        <w:t>responsable</w:t>
      </w:r>
      <w:r w:rsidRPr="00EA6E3B">
        <w:rPr>
          <w:sz w:val="22"/>
          <w:lang w:val="fr-FR"/>
        </w:rPr>
        <w:t xml:space="preserve"> des dégâts qu’il a causés ou que les personnes qu’il aura introduites dans l’immeuble auront causés. Il est tenu de maintenir le bien loué en parfait état de propreté et d’entretien.</w:t>
      </w:r>
    </w:p>
    <w:p w:rsidR="00710231" w:rsidRPr="00EA6E3B" w:rsidRDefault="00710231" w:rsidP="00534239">
      <w:pPr>
        <w:spacing w:after="0"/>
        <w:jc w:val="both"/>
        <w:rPr>
          <w:sz w:val="22"/>
          <w:lang w:val="fr-FR"/>
        </w:rPr>
      </w:pPr>
    </w:p>
    <w:p w:rsidR="006F0113" w:rsidRPr="00D25AA9" w:rsidRDefault="00D25AA9" w:rsidP="00D25AA9">
      <w:pPr>
        <w:jc w:val="center"/>
        <w:rPr>
          <w:sz w:val="22"/>
          <w:lang w:val="fr-FR"/>
        </w:rPr>
      </w:pPr>
      <w:r>
        <w:rPr>
          <w:sz w:val="22"/>
          <w:lang w:val="fr-FR"/>
        </w:rPr>
        <w:br w:type="page"/>
      </w:r>
      <w:r>
        <w:rPr>
          <w:b/>
          <w:sz w:val="28"/>
          <w:szCs w:val="28"/>
          <w:lang w:val="fr-FR"/>
        </w:rPr>
        <w:lastRenderedPageBreak/>
        <w:t>CONSIGNES DE SECURITE</w:t>
      </w:r>
    </w:p>
    <w:p w:rsidR="00D25AA9" w:rsidRDefault="00D25AA9" w:rsidP="009F10C0">
      <w:pPr>
        <w:spacing w:after="0"/>
        <w:rPr>
          <w:sz w:val="22"/>
          <w:lang w:val="fr-FR"/>
        </w:rPr>
      </w:pPr>
    </w:p>
    <w:p w:rsidR="008757CD" w:rsidRPr="009F10C0" w:rsidRDefault="008757CD" w:rsidP="00534239">
      <w:pPr>
        <w:spacing w:after="0"/>
        <w:jc w:val="both"/>
        <w:rPr>
          <w:sz w:val="22"/>
          <w:lang w:val="fr-FR"/>
        </w:rPr>
      </w:pPr>
      <w:r w:rsidRPr="009F10C0">
        <w:rPr>
          <w:sz w:val="22"/>
          <w:lang w:val="fr-FR"/>
        </w:rPr>
        <w:t>1. Chaque logement est prévu pour un maximum de :</w:t>
      </w:r>
    </w:p>
    <w:p w:rsidR="008757CD" w:rsidRPr="009F10C0" w:rsidRDefault="008757CD" w:rsidP="00534239">
      <w:pPr>
        <w:spacing w:after="0"/>
        <w:jc w:val="both"/>
        <w:rPr>
          <w:sz w:val="22"/>
          <w:lang w:val="fr-FR"/>
        </w:rPr>
      </w:pPr>
      <w:r w:rsidRPr="009F10C0">
        <w:rPr>
          <w:sz w:val="22"/>
          <w:lang w:val="fr-FR"/>
        </w:rPr>
        <w:tab/>
        <w:t>Chambre individuelle = 1 pers.</w:t>
      </w:r>
    </w:p>
    <w:p w:rsidR="008757CD" w:rsidRPr="009F10C0" w:rsidRDefault="008757CD" w:rsidP="00534239">
      <w:pPr>
        <w:spacing w:after="0"/>
        <w:jc w:val="both"/>
        <w:rPr>
          <w:sz w:val="22"/>
          <w:lang w:val="fr-FR"/>
        </w:rPr>
      </w:pPr>
      <w:r w:rsidRPr="009F10C0">
        <w:rPr>
          <w:sz w:val="22"/>
          <w:lang w:val="fr-FR"/>
        </w:rPr>
        <w:tab/>
        <w:t>Studio à partager = 2 pers.</w:t>
      </w:r>
    </w:p>
    <w:p w:rsidR="00710231" w:rsidRPr="009F10C0" w:rsidRDefault="000C353E" w:rsidP="00C67DB0">
      <w:pPr>
        <w:spacing w:after="0"/>
        <w:ind w:left="284" w:hanging="284"/>
        <w:jc w:val="both"/>
        <w:rPr>
          <w:sz w:val="22"/>
          <w:lang w:val="fr-FR"/>
        </w:rPr>
      </w:pPr>
      <w:r>
        <w:rPr>
          <w:sz w:val="22"/>
          <w:lang w:val="fr-FR"/>
        </w:rPr>
        <w:t xml:space="preserve"> </w:t>
      </w:r>
      <w:r w:rsidR="00710231" w:rsidRPr="009F10C0">
        <w:rPr>
          <w:sz w:val="22"/>
          <w:lang w:val="fr-FR"/>
        </w:rPr>
        <w:t>Il n’est pas permis, pour raisons de sécurité, d’héberger</w:t>
      </w:r>
      <w:r w:rsidR="008757CD" w:rsidRPr="009F10C0">
        <w:rPr>
          <w:sz w:val="22"/>
          <w:lang w:val="fr-FR"/>
        </w:rPr>
        <w:t xml:space="preserve"> plus que le nombre de personnes par type de</w:t>
      </w:r>
      <w:r w:rsidR="00C67DB0">
        <w:rPr>
          <w:sz w:val="22"/>
          <w:lang w:val="fr-FR"/>
        </w:rPr>
        <w:t xml:space="preserve"> </w:t>
      </w:r>
      <w:r w:rsidR="008757CD" w:rsidRPr="009F10C0">
        <w:rPr>
          <w:sz w:val="22"/>
          <w:lang w:val="fr-FR"/>
        </w:rPr>
        <w:t>logement, sauf dérogation obtenue auprès du Directeur du Collège.</w:t>
      </w:r>
    </w:p>
    <w:p w:rsidR="006F0113" w:rsidRDefault="006F0113" w:rsidP="00534239">
      <w:pPr>
        <w:spacing w:after="0"/>
        <w:jc w:val="both"/>
        <w:rPr>
          <w:sz w:val="22"/>
          <w:lang w:val="fr-FR"/>
        </w:rPr>
      </w:pPr>
    </w:p>
    <w:p w:rsidR="008757CD" w:rsidRPr="009F10C0" w:rsidRDefault="008757CD" w:rsidP="00534239">
      <w:pPr>
        <w:spacing w:after="0"/>
        <w:jc w:val="both"/>
        <w:rPr>
          <w:sz w:val="22"/>
          <w:lang w:val="fr-FR"/>
        </w:rPr>
      </w:pPr>
      <w:r w:rsidRPr="009F10C0">
        <w:rPr>
          <w:sz w:val="22"/>
          <w:lang w:val="fr-FR"/>
        </w:rPr>
        <w:t>2. Il est indispensable de laisser l’accès libre aux sorties de secours (portes, fenêtres, panneaux, etc.)</w:t>
      </w:r>
    </w:p>
    <w:p w:rsidR="006F0113" w:rsidRDefault="006F0113" w:rsidP="00534239">
      <w:pPr>
        <w:spacing w:after="0"/>
        <w:jc w:val="both"/>
        <w:rPr>
          <w:sz w:val="22"/>
          <w:lang w:val="fr-FR"/>
        </w:rPr>
      </w:pPr>
    </w:p>
    <w:p w:rsidR="008757CD" w:rsidRDefault="00D829F1" w:rsidP="00534239">
      <w:pPr>
        <w:spacing w:after="0"/>
        <w:jc w:val="both"/>
        <w:rPr>
          <w:sz w:val="22"/>
          <w:lang w:val="fr-FR"/>
        </w:rPr>
      </w:pPr>
      <w:r w:rsidRPr="009F10C0">
        <w:rPr>
          <w:sz w:val="22"/>
          <w:lang w:val="fr-FR"/>
        </w:rPr>
        <w:t>3. En matière de prévention:</w:t>
      </w:r>
    </w:p>
    <w:p w:rsidR="00020707" w:rsidRPr="009F10C0" w:rsidRDefault="00020707" w:rsidP="00534239">
      <w:pPr>
        <w:spacing w:after="0"/>
        <w:jc w:val="both"/>
        <w:rPr>
          <w:sz w:val="22"/>
          <w:lang w:val="fr-FR"/>
        </w:rPr>
      </w:pPr>
    </w:p>
    <w:p w:rsidR="00D829F1" w:rsidRDefault="00D829F1" w:rsidP="00534239">
      <w:pPr>
        <w:pStyle w:val="Akapitzlist"/>
        <w:numPr>
          <w:ilvl w:val="0"/>
          <w:numId w:val="3"/>
        </w:numPr>
        <w:spacing w:after="0"/>
        <w:jc w:val="both"/>
        <w:rPr>
          <w:sz w:val="22"/>
          <w:lang w:val="fr-FR"/>
        </w:rPr>
      </w:pPr>
      <w:r w:rsidRPr="002C5817">
        <w:rPr>
          <w:sz w:val="22"/>
          <w:lang w:val="fr-FR"/>
        </w:rPr>
        <w:t>Elimine</w:t>
      </w:r>
      <w:r w:rsidR="00956C80" w:rsidRPr="002C5817">
        <w:rPr>
          <w:sz w:val="22"/>
          <w:lang w:val="fr-FR"/>
        </w:rPr>
        <w:t>r</w:t>
      </w:r>
      <w:r w:rsidRPr="009F10C0">
        <w:rPr>
          <w:sz w:val="22"/>
          <w:lang w:val="fr-FR"/>
        </w:rPr>
        <w:t xml:space="preserve"> régulièrement les </w:t>
      </w:r>
      <w:r w:rsidRPr="009F10C0">
        <w:rPr>
          <w:i/>
          <w:sz w:val="22"/>
          <w:lang w:val="fr-FR"/>
        </w:rPr>
        <w:t>matières inflammables</w:t>
      </w:r>
      <w:r w:rsidRPr="009F10C0">
        <w:rPr>
          <w:sz w:val="22"/>
          <w:lang w:val="fr-FR"/>
        </w:rPr>
        <w:t xml:space="preserve"> (papiers, cartons, plastiques, toiles, etc.), ainsi que les sacs poubelles.</w:t>
      </w:r>
    </w:p>
    <w:p w:rsidR="00534239" w:rsidRPr="009F10C0" w:rsidRDefault="00534239" w:rsidP="00534239">
      <w:pPr>
        <w:pStyle w:val="Akapitzlist"/>
        <w:spacing w:after="0"/>
        <w:ind w:left="644"/>
        <w:jc w:val="both"/>
        <w:rPr>
          <w:sz w:val="22"/>
          <w:lang w:val="fr-FR"/>
        </w:rPr>
      </w:pPr>
    </w:p>
    <w:p w:rsidR="00D829F1" w:rsidRPr="009F10C0" w:rsidRDefault="00D829F1" w:rsidP="00534239">
      <w:pPr>
        <w:pStyle w:val="Akapitzlist"/>
        <w:numPr>
          <w:ilvl w:val="0"/>
          <w:numId w:val="3"/>
        </w:numPr>
        <w:spacing w:after="0"/>
        <w:jc w:val="both"/>
        <w:rPr>
          <w:sz w:val="22"/>
          <w:lang w:val="fr-FR"/>
        </w:rPr>
      </w:pPr>
      <w:r w:rsidRPr="002C5817">
        <w:rPr>
          <w:sz w:val="22"/>
          <w:lang w:val="fr-FR"/>
        </w:rPr>
        <w:t>Evite</w:t>
      </w:r>
      <w:r w:rsidR="00956C80" w:rsidRPr="002C5817">
        <w:rPr>
          <w:sz w:val="22"/>
          <w:lang w:val="fr-FR"/>
        </w:rPr>
        <w:t>r</w:t>
      </w:r>
      <w:r w:rsidRPr="009F10C0">
        <w:rPr>
          <w:sz w:val="22"/>
          <w:lang w:val="fr-FR"/>
        </w:rPr>
        <w:t xml:space="preserve"> les </w:t>
      </w:r>
      <w:r w:rsidRPr="009F10C0">
        <w:rPr>
          <w:i/>
          <w:sz w:val="22"/>
          <w:lang w:val="fr-FR"/>
        </w:rPr>
        <w:t>imprudences</w:t>
      </w:r>
      <w:r w:rsidRPr="009F10C0">
        <w:rPr>
          <w:sz w:val="22"/>
          <w:lang w:val="fr-FR"/>
        </w:rPr>
        <w:t xml:space="preserve"> à savoir :</w:t>
      </w:r>
    </w:p>
    <w:p w:rsidR="00D829F1" w:rsidRPr="009F10C0" w:rsidRDefault="00D829F1" w:rsidP="00534239">
      <w:pPr>
        <w:pStyle w:val="Akapitzlist"/>
        <w:numPr>
          <w:ilvl w:val="1"/>
          <w:numId w:val="3"/>
        </w:numPr>
        <w:spacing w:after="0"/>
        <w:jc w:val="both"/>
        <w:rPr>
          <w:sz w:val="22"/>
          <w:lang w:val="fr-FR"/>
        </w:rPr>
      </w:pPr>
      <w:r w:rsidRPr="009F10C0">
        <w:rPr>
          <w:sz w:val="22"/>
          <w:lang w:val="fr-FR"/>
        </w:rPr>
        <w:t>surcharger le réseau électrique (radiateur par ex.)</w:t>
      </w:r>
    </w:p>
    <w:p w:rsidR="00D829F1" w:rsidRPr="009F10C0" w:rsidRDefault="00D829F1" w:rsidP="00534239">
      <w:pPr>
        <w:pStyle w:val="Akapitzlist"/>
        <w:numPr>
          <w:ilvl w:val="1"/>
          <w:numId w:val="3"/>
        </w:numPr>
        <w:spacing w:after="0"/>
        <w:jc w:val="both"/>
        <w:rPr>
          <w:sz w:val="22"/>
          <w:lang w:val="fr-FR"/>
        </w:rPr>
      </w:pPr>
      <w:r w:rsidRPr="009F10C0">
        <w:rPr>
          <w:sz w:val="22"/>
          <w:lang w:val="fr-FR"/>
        </w:rPr>
        <w:t>bricoler les appareils électriques</w:t>
      </w:r>
    </w:p>
    <w:p w:rsidR="00D829F1" w:rsidRDefault="00D829F1" w:rsidP="00534239">
      <w:pPr>
        <w:pStyle w:val="Akapitzlist"/>
        <w:numPr>
          <w:ilvl w:val="1"/>
          <w:numId w:val="3"/>
        </w:numPr>
        <w:spacing w:after="0"/>
        <w:jc w:val="both"/>
        <w:rPr>
          <w:sz w:val="22"/>
          <w:lang w:val="fr-FR"/>
        </w:rPr>
      </w:pPr>
      <w:r w:rsidRPr="009F10C0">
        <w:rPr>
          <w:sz w:val="22"/>
          <w:lang w:val="fr-FR"/>
        </w:rPr>
        <w:t>laisser les appareils électriqu</w:t>
      </w:r>
      <w:r w:rsidR="008B14F2">
        <w:rPr>
          <w:sz w:val="22"/>
          <w:lang w:val="fr-FR"/>
        </w:rPr>
        <w:t>e</w:t>
      </w:r>
      <w:r w:rsidRPr="009F10C0">
        <w:rPr>
          <w:sz w:val="22"/>
          <w:lang w:val="fr-FR"/>
        </w:rPr>
        <w:t>s sous tension sans s</w:t>
      </w:r>
      <w:r w:rsidR="008B14F2">
        <w:rPr>
          <w:sz w:val="22"/>
          <w:lang w:val="fr-FR"/>
        </w:rPr>
        <w:t>urveillance (</w:t>
      </w:r>
      <w:r w:rsidRPr="009F10C0">
        <w:rPr>
          <w:sz w:val="22"/>
          <w:lang w:val="fr-FR"/>
        </w:rPr>
        <w:t>percola</w:t>
      </w:r>
      <w:r w:rsidR="008B14F2">
        <w:rPr>
          <w:sz w:val="22"/>
          <w:lang w:val="fr-FR"/>
        </w:rPr>
        <w:t>teur, plaques de cuisson, four</w:t>
      </w:r>
      <w:r w:rsidRPr="009F10C0">
        <w:rPr>
          <w:sz w:val="22"/>
          <w:lang w:val="fr-FR"/>
        </w:rPr>
        <w:t>, etc.)</w:t>
      </w:r>
    </w:p>
    <w:p w:rsidR="00534239" w:rsidRPr="009F10C0" w:rsidRDefault="00534239" w:rsidP="00534239">
      <w:pPr>
        <w:pStyle w:val="Akapitzlist"/>
        <w:spacing w:after="0"/>
        <w:ind w:left="1440"/>
        <w:jc w:val="both"/>
        <w:rPr>
          <w:sz w:val="22"/>
          <w:lang w:val="fr-FR"/>
        </w:rPr>
      </w:pPr>
    </w:p>
    <w:p w:rsidR="00D829F1" w:rsidRPr="009F10C0" w:rsidRDefault="004E559B" w:rsidP="00534239">
      <w:pPr>
        <w:pStyle w:val="Akapitzlist"/>
        <w:numPr>
          <w:ilvl w:val="0"/>
          <w:numId w:val="3"/>
        </w:numPr>
        <w:spacing w:after="0"/>
        <w:jc w:val="both"/>
        <w:rPr>
          <w:sz w:val="22"/>
          <w:lang w:val="fr-FR"/>
        </w:rPr>
      </w:pPr>
      <w:r w:rsidRPr="002C5817">
        <w:rPr>
          <w:sz w:val="22"/>
          <w:lang w:val="fr-FR"/>
        </w:rPr>
        <w:t>Evite</w:t>
      </w:r>
      <w:r w:rsidR="00956C80" w:rsidRPr="002C5817">
        <w:rPr>
          <w:sz w:val="22"/>
          <w:lang w:val="fr-FR"/>
        </w:rPr>
        <w:t>r</w:t>
      </w:r>
      <w:r w:rsidRPr="009F10C0">
        <w:rPr>
          <w:sz w:val="22"/>
          <w:lang w:val="fr-FR"/>
        </w:rPr>
        <w:t xml:space="preserve"> une </w:t>
      </w:r>
      <w:r w:rsidRPr="009F10C0">
        <w:rPr>
          <w:i/>
          <w:sz w:val="22"/>
          <w:lang w:val="fr-FR"/>
        </w:rPr>
        <w:t>propagation éventuelle</w:t>
      </w:r>
      <w:r w:rsidRPr="009F10C0">
        <w:rPr>
          <w:sz w:val="22"/>
          <w:lang w:val="fr-FR"/>
        </w:rPr>
        <w:t xml:space="preserve"> en :</w:t>
      </w:r>
    </w:p>
    <w:p w:rsidR="004E559B" w:rsidRPr="009F10C0" w:rsidRDefault="004E559B" w:rsidP="00534239">
      <w:pPr>
        <w:pStyle w:val="Akapitzlist"/>
        <w:numPr>
          <w:ilvl w:val="1"/>
          <w:numId w:val="3"/>
        </w:numPr>
        <w:spacing w:after="0"/>
        <w:jc w:val="both"/>
        <w:rPr>
          <w:sz w:val="22"/>
          <w:lang w:val="fr-FR"/>
        </w:rPr>
      </w:pPr>
      <w:r w:rsidRPr="009F10C0">
        <w:rPr>
          <w:sz w:val="22"/>
          <w:lang w:val="fr-FR"/>
        </w:rPr>
        <w:t>fermant les portes et les fenêtres</w:t>
      </w:r>
    </w:p>
    <w:p w:rsidR="004E559B" w:rsidRPr="009F10C0" w:rsidRDefault="004E559B" w:rsidP="00534239">
      <w:pPr>
        <w:pStyle w:val="Akapitzlist"/>
        <w:numPr>
          <w:ilvl w:val="1"/>
          <w:numId w:val="3"/>
        </w:numPr>
        <w:spacing w:after="0"/>
        <w:jc w:val="both"/>
        <w:rPr>
          <w:sz w:val="22"/>
          <w:lang w:val="fr-FR"/>
        </w:rPr>
      </w:pPr>
      <w:r w:rsidRPr="009F10C0">
        <w:rPr>
          <w:sz w:val="22"/>
          <w:lang w:val="fr-FR"/>
        </w:rPr>
        <w:t>dégageant les couloirs</w:t>
      </w:r>
    </w:p>
    <w:p w:rsidR="004E559B" w:rsidRPr="009F10C0" w:rsidRDefault="004E559B" w:rsidP="00534239">
      <w:pPr>
        <w:pStyle w:val="Akapitzlist"/>
        <w:numPr>
          <w:ilvl w:val="1"/>
          <w:numId w:val="3"/>
        </w:numPr>
        <w:spacing w:after="0"/>
        <w:jc w:val="both"/>
        <w:rPr>
          <w:sz w:val="22"/>
          <w:lang w:val="fr-FR"/>
        </w:rPr>
      </w:pPr>
      <w:r w:rsidRPr="009F10C0">
        <w:rPr>
          <w:sz w:val="22"/>
          <w:lang w:val="fr-FR"/>
        </w:rPr>
        <w:t>veillant à ce que les gaines techniques soient bien fermées</w:t>
      </w:r>
    </w:p>
    <w:p w:rsidR="004E559B" w:rsidRDefault="004E559B" w:rsidP="00534239">
      <w:pPr>
        <w:pStyle w:val="Akapitzlist"/>
        <w:numPr>
          <w:ilvl w:val="1"/>
          <w:numId w:val="3"/>
        </w:numPr>
        <w:spacing w:after="0"/>
        <w:jc w:val="both"/>
        <w:rPr>
          <w:sz w:val="22"/>
          <w:lang w:val="fr-FR"/>
        </w:rPr>
      </w:pPr>
      <w:r w:rsidRPr="009F10C0">
        <w:rPr>
          <w:sz w:val="22"/>
          <w:lang w:val="fr-FR"/>
        </w:rPr>
        <w:t>connaissant l’emplacement et l’utilisation des moyens d’extinction</w:t>
      </w:r>
    </w:p>
    <w:p w:rsidR="00534239" w:rsidRDefault="00534239" w:rsidP="00534239">
      <w:pPr>
        <w:pStyle w:val="Akapitzlist"/>
        <w:spacing w:after="0"/>
        <w:ind w:left="1440"/>
        <w:jc w:val="both"/>
        <w:rPr>
          <w:sz w:val="22"/>
          <w:lang w:val="fr-FR"/>
        </w:rPr>
      </w:pPr>
    </w:p>
    <w:p w:rsidR="00A13545" w:rsidRDefault="008B14F2" w:rsidP="00534239">
      <w:pPr>
        <w:pStyle w:val="Akapitzlist"/>
        <w:numPr>
          <w:ilvl w:val="0"/>
          <w:numId w:val="3"/>
        </w:numPr>
        <w:spacing w:after="0"/>
        <w:jc w:val="both"/>
        <w:rPr>
          <w:sz w:val="22"/>
          <w:lang w:val="fr-FR"/>
        </w:rPr>
      </w:pPr>
      <w:r>
        <w:rPr>
          <w:sz w:val="22"/>
          <w:lang w:val="fr-FR"/>
        </w:rPr>
        <w:t>Tout appareil de cuisson (four, plaques chauff</w:t>
      </w:r>
      <w:r w:rsidR="002C2993">
        <w:rPr>
          <w:sz w:val="22"/>
          <w:lang w:val="fr-FR"/>
        </w:rPr>
        <w:t>a</w:t>
      </w:r>
      <w:r>
        <w:rPr>
          <w:sz w:val="22"/>
          <w:lang w:val="fr-FR"/>
        </w:rPr>
        <w:t xml:space="preserve">ntes, friteuse, etc.) </w:t>
      </w:r>
      <w:r w:rsidR="002C2993">
        <w:rPr>
          <w:sz w:val="22"/>
          <w:lang w:val="fr-FR"/>
        </w:rPr>
        <w:t>est</w:t>
      </w:r>
      <w:r>
        <w:rPr>
          <w:sz w:val="22"/>
          <w:lang w:val="fr-FR"/>
        </w:rPr>
        <w:t xml:space="preserve"> interdit dans les chambres/studios. </w:t>
      </w:r>
    </w:p>
    <w:p w:rsidR="000C353E" w:rsidRPr="0090652A" w:rsidRDefault="000C353E" w:rsidP="000C353E">
      <w:pPr>
        <w:pStyle w:val="Akapitzlist"/>
        <w:spacing w:after="0"/>
        <w:ind w:left="644"/>
        <w:jc w:val="both"/>
        <w:rPr>
          <w:sz w:val="22"/>
          <w:lang w:val="fr-FR"/>
        </w:rPr>
      </w:pPr>
    </w:p>
    <w:p w:rsidR="00020707" w:rsidRDefault="00A13545" w:rsidP="00534239">
      <w:pPr>
        <w:pStyle w:val="Akapitzlist"/>
        <w:numPr>
          <w:ilvl w:val="0"/>
          <w:numId w:val="3"/>
        </w:numPr>
        <w:spacing w:after="0"/>
        <w:jc w:val="both"/>
        <w:rPr>
          <w:sz w:val="22"/>
          <w:lang w:val="fr-FR"/>
        </w:rPr>
      </w:pPr>
      <w:r w:rsidRPr="005F07C1">
        <w:rPr>
          <w:sz w:val="22"/>
          <w:lang w:val="fr-FR"/>
        </w:rPr>
        <w:t>Des détec</w:t>
      </w:r>
      <w:r w:rsidR="002C2993" w:rsidRPr="005F07C1">
        <w:rPr>
          <w:sz w:val="22"/>
          <w:lang w:val="fr-FR"/>
        </w:rPr>
        <w:t>t</w:t>
      </w:r>
      <w:r w:rsidRPr="005F07C1">
        <w:rPr>
          <w:sz w:val="22"/>
          <w:lang w:val="fr-FR"/>
        </w:rPr>
        <w:t xml:space="preserve">eurs d’incendie, fonctionnant à piles, ont été installés dans les logements. Le locataire est tenu d’informer notre </w:t>
      </w:r>
      <w:r w:rsidR="00956C80" w:rsidRPr="002C5817">
        <w:rPr>
          <w:sz w:val="22"/>
          <w:lang w:val="fr-FR"/>
        </w:rPr>
        <w:t>personnel</w:t>
      </w:r>
      <w:r w:rsidRPr="005F07C1">
        <w:rPr>
          <w:sz w:val="22"/>
          <w:lang w:val="fr-FR"/>
        </w:rPr>
        <w:t xml:space="preserve"> dès que la sonnerie (bip discontinu = dysfonctionnement) du détecteur se manifeste.</w:t>
      </w:r>
    </w:p>
    <w:p w:rsidR="000C353E" w:rsidRPr="0090652A" w:rsidRDefault="000C353E" w:rsidP="000C353E">
      <w:pPr>
        <w:pStyle w:val="Akapitzlist"/>
        <w:spacing w:after="0"/>
        <w:ind w:left="0"/>
        <w:jc w:val="both"/>
        <w:rPr>
          <w:sz w:val="22"/>
          <w:lang w:val="fr-FR"/>
        </w:rPr>
      </w:pPr>
    </w:p>
    <w:p w:rsidR="006F0113" w:rsidRDefault="005F07C1" w:rsidP="00534239">
      <w:pPr>
        <w:pStyle w:val="Akapitzlist"/>
        <w:numPr>
          <w:ilvl w:val="0"/>
          <w:numId w:val="3"/>
        </w:numPr>
        <w:spacing w:after="0"/>
        <w:jc w:val="both"/>
        <w:rPr>
          <w:sz w:val="22"/>
          <w:lang w:val="fr-FR"/>
        </w:rPr>
      </w:pPr>
      <w:r w:rsidRPr="002C5817">
        <w:rPr>
          <w:sz w:val="22"/>
          <w:lang w:val="fr-FR"/>
        </w:rPr>
        <w:t>En cas de risque ou danger :</w:t>
      </w:r>
      <w:r w:rsidR="00F07773" w:rsidRPr="002C5817">
        <w:rPr>
          <w:sz w:val="22"/>
          <w:lang w:val="fr-FR"/>
        </w:rPr>
        <w:t xml:space="preserve"> contacte</w:t>
      </w:r>
      <w:r w:rsidR="00956C80" w:rsidRPr="002C5817">
        <w:rPr>
          <w:sz w:val="22"/>
          <w:lang w:val="fr-FR"/>
        </w:rPr>
        <w:t>r</w:t>
      </w:r>
      <w:r w:rsidR="002C5817">
        <w:rPr>
          <w:sz w:val="22"/>
          <w:lang w:val="fr-FR"/>
        </w:rPr>
        <w:t xml:space="preserve"> </w:t>
      </w:r>
      <w:r w:rsidR="00956C80" w:rsidRPr="002C5817">
        <w:rPr>
          <w:sz w:val="22"/>
          <w:lang w:val="fr-FR"/>
        </w:rPr>
        <w:t>immédiatement</w:t>
      </w:r>
      <w:r w:rsidR="00F07773" w:rsidRPr="002C5817">
        <w:rPr>
          <w:sz w:val="22"/>
          <w:lang w:val="fr-FR"/>
        </w:rPr>
        <w:t xml:space="preserve"> notre person</w:t>
      </w:r>
      <w:r w:rsidR="002C2993" w:rsidRPr="002C5817">
        <w:rPr>
          <w:sz w:val="22"/>
          <w:lang w:val="fr-FR"/>
        </w:rPr>
        <w:t>n</w:t>
      </w:r>
      <w:r w:rsidR="00F07773" w:rsidRPr="002C5817">
        <w:rPr>
          <w:sz w:val="22"/>
          <w:lang w:val="fr-FR"/>
        </w:rPr>
        <w:t>el.</w:t>
      </w:r>
    </w:p>
    <w:p w:rsidR="005F07C1" w:rsidRPr="005F07C1" w:rsidRDefault="005F07C1" w:rsidP="000C353E">
      <w:pPr>
        <w:pStyle w:val="Akapitzlist"/>
        <w:spacing w:after="0"/>
        <w:ind w:left="0"/>
        <w:jc w:val="both"/>
        <w:rPr>
          <w:sz w:val="22"/>
          <w:lang w:val="fr-FR"/>
        </w:rPr>
      </w:pPr>
    </w:p>
    <w:p w:rsidR="00020707" w:rsidRPr="002C5817" w:rsidRDefault="00020707" w:rsidP="00534239">
      <w:pPr>
        <w:spacing w:after="0"/>
        <w:jc w:val="both"/>
        <w:rPr>
          <w:sz w:val="22"/>
          <w:lang w:val="fr-FR"/>
        </w:rPr>
      </w:pPr>
      <w:r w:rsidRPr="002C5817">
        <w:rPr>
          <w:sz w:val="22"/>
          <w:lang w:val="fr-FR"/>
        </w:rPr>
        <w:t>4</w:t>
      </w:r>
      <w:r w:rsidR="005F07C1" w:rsidRPr="002C5817">
        <w:rPr>
          <w:sz w:val="22"/>
          <w:lang w:val="fr-FR"/>
        </w:rPr>
        <w:t>.</w:t>
      </w:r>
      <w:r w:rsidR="002C5817">
        <w:rPr>
          <w:sz w:val="22"/>
          <w:lang w:val="fr-FR"/>
        </w:rPr>
        <w:t xml:space="preserve"> </w:t>
      </w:r>
      <w:r w:rsidR="005F07C1" w:rsidRPr="002C5817">
        <w:rPr>
          <w:b/>
          <w:sz w:val="22"/>
          <w:lang w:val="fr-FR"/>
        </w:rPr>
        <w:t>En cas d’accident grave de personnes et nécessitant d’urgence une ambulance :</w:t>
      </w:r>
    </w:p>
    <w:p w:rsidR="00020707" w:rsidRPr="002C5817" w:rsidRDefault="00020707" w:rsidP="00534239">
      <w:pPr>
        <w:spacing w:after="0"/>
        <w:jc w:val="both"/>
        <w:rPr>
          <w:sz w:val="22"/>
          <w:lang w:val="fr-FR"/>
        </w:rPr>
      </w:pPr>
    </w:p>
    <w:p w:rsidR="00115E76" w:rsidRPr="002C5817" w:rsidRDefault="002C5817" w:rsidP="00534239">
      <w:pPr>
        <w:spacing w:after="0"/>
        <w:ind w:firstLine="708"/>
        <w:jc w:val="both"/>
        <w:rPr>
          <w:sz w:val="22"/>
          <w:lang w:val="fr-FR"/>
        </w:rPr>
      </w:pPr>
      <w:r w:rsidRPr="002C5817">
        <w:rPr>
          <w:sz w:val="22"/>
          <w:lang w:val="fr-FR"/>
        </w:rPr>
        <w:t>A</w:t>
      </w:r>
      <w:r w:rsidR="009B0754">
        <w:rPr>
          <w:sz w:val="22"/>
          <w:lang w:val="fr-FR"/>
        </w:rPr>
        <w:t>ppeler</w:t>
      </w:r>
      <w:r w:rsidR="005F07C1" w:rsidRPr="002C5817">
        <w:rPr>
          <w:sz w:val="22"/>
          <w:lang w:val="fr-FR"/>
        </w:rPr>
        <w:t xml:space="preserve"> notre Staff :</w:t>
      </w:r>
    </w:p>
    <w:p w:rsidR="00020707" w:rsidRPr="00020707" w:rsidRDefault="00020707" w:rsidP="00534239">
      <w:pPr>
        <w:spacing w:after="0"/>
        <w:jc w:val="both"/>
        <w:rPr>
          <w:sz w:val="22"/>
          <w:highlight w:val="cyan"/>
          <w:lang w:val="fr-FR"/>
        </w:rPr>
      </w:pPr>
    </w:p>
    <w:p w:rsidR="002C2993" w:rsidRDefault="002C2993" w:rsidP="00534239">
      <w:pPr>
        <w:spacing w:after="0"/>
        <w:jc w:val="both"/>
        <w:rPr>
          <w:sz w:val="22"/>
          <w:lang w:val="fr-FR"/>
        </w:rPr>
      </w:pPr>
      <w:r w:rsidRPr="005F07C1">
        <w:rPr>
          <w:sz w:val="22"/>
          <w:lang w:val="fr-BE"/>
        </w:rPr>
        <w:tab/>
      </w:r>
      <w:r w:rsidRPr="005F07C1">
        <w:rPr>
          <w:sz w:val="22"/>
          <w:lang w:val="fr-BE"/>
        </w:rPr>
        <w:tab/>
      </w:r>
      <w:r w:rsidRPr="002C5817">
        <w:rPr>
          <w:sz w:val="22"/>
          <w:lang w:val="fr-FR"/>
        </w:rPr>
        <w:t>Zbigniew Krysiewicz : +32 493 789 889</w:t>
      </w:r>
    </w:p>
    <w:p w:rsidR="00D515E6" w:rsidRDefault="00D515E6" w:rsidP="00534239">
      <w:pPr>
        <w:spacing w:after="0"/>
        <w:jc w:val="both"/>
        <w:rPr>
          <w:sz w:val="22"/>
          <w:lang w:val="fr-FR"/>
        </w:rPr>
      </w:pPr>
      <w:r>
        <w:rPr>
          <w:sz w:val="22"/>
          <w:lang w:val="fr-FR"/>
        </w:rPr>
        <w:tab/>
      </w:r>
      <w:r>
        <w:rPr>
          <w:sz w:val="22"/>
          <w:lang w:val="fr-FR"/>
        </w:rPr>
        <w:tab/>
        <w:t>Stéphane Braun : +32 477 279 656</w:t>
      </w:r>
    </w:p>
    <w:p w:rsidR="00D515E6" w:rsidRPr="002C5817" w:rsidRDefault="00D515E6" w:rsidP="00534239">
      <w:pPr>
        <w:spacing w:after="0"/>
        <w:jc w:val="both"/>
        <w:rPr>
          <w:sz w:val="22"/>
          <w:lang w:val="fr-FR"/>
        </w:rPr>
      </w:pPr>
      <w:r>
        <w:rPr>
          <w:sz w:val="22"/>
          <w:lang w:val="fr-FR"/>
        </w:rPr>
        <w:tab/>
      </w:r>
      <w:r>
        <w:rPr>
          <w:sz w:val="22"/>
          <w:lang w:val="fr-FR"/>
        </w:rPr>
        <w:tab/>
        <w:t>Patrick Gillard : +32 494 158 488</w:t>
      </w:r>
    </w:p>
    <w:p w:rsidR="00020707" w:rsidRPr="002C5817" w:rsidRDefault="00020707" w:rsidP="00534239">
      <w:pPr>
        <w:spacing w:after="0"/>
        <w:jc w:val="both"/>
        <w:rPr>
          <w:sz w:val="22"/>
          <w:lang w:val="fr-FR"/>
        </w:rPr>
      </w:pPr>
    </w:p>
    <w:p w:rsidR="002C2993" w:rsidRPr="002C5817" w:rsidRDefault="002C2993" w:rsidP="00534239">
      <w:pPr>
        <w:spacing w:after="0"/>
        <w:jc w:val="both"/>
        <w:rPr>
          <w:sz w:val="22"/>
          <w:lang w:val="fr-FR"/>
        </w:rPr>
      </w:pPr>
    </w:p>
    <w:p w:rsidR="008757CD" w:rsidRPr="002C5817" w:rsidRDefault="002C2993" w:rsidP="00534239">
      <w:pPr>
        <w:spacing w:after="0"/>
        <w:jc w:val="both"/>
        <w:rPr>
          <w:sz w:val="22"/>
          <w:lang w:val="fr-FR"/>
        </w:rPr>
      </w:pPr>
      <w:r w:rsidRPr="002C5817">
        <w:rPr>
          <w:sz w:val="22"/>
          <w:lang w:val="fr-FR"/>
        </w:rPr>
        <w:tab/>
      </w:r>
      <w:r w:rsidR="000C353E">
        <w:rPr>
          <w:sz w:val="22"/>
          <w:lang w:val="fr-FR"/>
        </w:rPr>
        <w:t xml:space="preserve">            </w:t>
      </w:r>
      <w:r w:rsidR="00020707" w:rsidRPr="002C5817">
        <w:rPr>
          <w:b/>
          <w:sz w:val="28"/>
          <w:szCs w:val="28"/>
          <w:lang w:val="fr-FR"/>
        </w:rPr>
        <w:t>Appel secours (blessé grave et incendie)</w:t>
      </w:r>
      <w:r w:rsidRPr="002C5817">
        <w:rPr>
          <w:b/>
          <w:sz w:val="28"/>
          <w:szCs w:val="28"/>
          <w:lang w:val="fr-FR"/>
        </w:rPr>
        <w:t>:</w:t>
      </w:r>
      <w:r w:rsidR="00020707" w:rsidRPr="002C5817">
        <w:rPr>
          <w:b/>
          <w:sz w:val="28"/>
          <w:szCs w:val="28"/>
          <w:lang w:val="fr-FR"/>
        </w:rPr>
        <w:t xml:space="preserve"> 112</w:t>
      </w:r>
    </w:p>
    <w:sectPr w:rsidR="008757CD" w:rsidRPr="002C5817" w:rsidSect="00020707">
      <w:footerReference w:type="default" r:id="rId9"/>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426" w:rsidRDefault="00B92426" w:rsidP="00DD70F8">
      <w:pPr>
        <w:spacing w:after="0" w:line="240" w:lineRule="auto"/>
      </w:pPr>
      <w:r>
        <w:separator/>
      </w:r>
    </w:p>
  </w:endnote>
  <w:endnote w:type="continuationSeparator" w:id="0">
    <w:p w:rsidR="00B92426" w:rsidRDefault="00B92426" w:rsidP="00DD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igh Tower Text">
    <w:altName w:val="Palatino Linotype"/>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694" w:rsidRDefault="00B51694">
    <w:pPr>
      <w:pStyle w:val="Footer"/>
      <w:jc w:val="right"/>
    </w:pPr>
    <w:r>
      <w:fldChar w:fldCharType="begin"/>
    </w:r>
    <w:r>
      <w:instrText xml:space="preserve"> PAGE   \* MERGEFORMAT </w:instrText>
    </w:r>
    <w:r>
      <w:fldChar w:fldCharType="separate"/>
    </w:r>
    <w:r w:rsidR="00EA4E67">
      <w:rPr>
        <w:noProof/>
      </w:rPr>
      <w:t>3</w:t>
    </w:r>
    <w:r>
      <w:rPr>
        <w:noProof/>
      </w:rPr>
      <w:fldChar w:fldCharType="end"/>
    </w:r>
  </w:p>
  <w:p w:rsidR="00B51694" w:rsidRDefault="00B51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426" w:rsidRDefault="00B92426" w:rsidP="00DD70F8">
      <w:pPr>
        <w:spacing w:after="0" w:line="240" w:lineRule="auto"/>
      </w:pPr>
      <w:r>
        <w:separator/>
      </w:r>
    </w:p>
  </w:footnote>
  <w:footnote w:type="continuationSeparator" w:id="0">
    <w:p w:rsidR="00B92426" w:rsidRDefault="00B92426" w:rsidP="00DD7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D6A29"/>
    <w:multiLevelType w:val="hybridMultilevel"/>
    <w:tmpl w:val="4E068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556DDE"/>
    <w:multiLevelType w:val="hybridMultilevel"/>
    <w:tmpl w:val="00BEE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FEF038B"/>
    <w:multiLevelType w:val="hybridMultilevel"/>
    <w:tmpl w:val="80CC9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B3E4F8B"/>
    <w:multiLevelType w:val="hybridMultilevel"/>
    <w:tmpl w:val="A6EE654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E16F3"/>
    <w:multiLevelType w:val="hybridMultilevel"/>
    <w:tmpl w:val="C324F41A"/>
    <w:lvl w:ilvl="0" w:tplc="41D27A28">
      <w:start w:val="6"/>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68A"/>
    <w:rsid w:val="0000002F"/>
    <w:rsid w:val="0000058E"/>
    <w:rsid w:val="00001536"/>
    <w:rsid w:val="00002EE2"/>
    <w:rsid w:val="00004870"/>
    <w:rsid w:val="00005B5B"/>
    <w:rsid w:val="00007061"/>
    <w:rsid w:val="00010B42"/>
    <w:rsid w:val="00011988"/>
    <w:rsid w:val="00012D39"/>
    <w:rsid w:val="00015A99"/>
    <w:rsid w:val="00016643"/>
    <w:rsid w:val="00016AF8"/>
    <w:rsid w:val="0001724D"/>
    <w:rsid w:val="00020707"/>
    <w:rsid w:val="000222C7"/>
    <w:rsid w:val="0002276F"/>
    <w:rsid w:val="000246C0"/>
    <w:rsid w:val="00024A67"/>
    <w:rsid w:val="0002542F"/>
    <w:rsid w:val="0002583F"/>
    <w:rsid w:val="00026599"/>
    <w:rsid w:val="000278F4"/>
    <w:rsid w:val="00027A7E"/>
    <w:rsid w:val="00027F53"/>
    <w:rsid w:val="000300AA"/>
    <w:rsid w:val="00030ADB"/>
    <w:rsid w:val="00036DD7"/>
    <w:rsid w:val="0004143A"/>
    <w:rsid w:val="000418D4"/>
    <w:rsid w:val="00042C0D"/>
    <w:rsid w:val="00043778"/>
    <w:rsid w:val="00043819"/>
    <w:rsid w:val="00046346"/>
    <w:rsid w:val="00050214"/>
    <w:rsid w:val="0005087D"/>
    <w:rsid w:val="000508FB"/>
    <w:rsid w:val="00051032"/>
    <w:rsid w:val="00055DC3"/>
    <w:rsid w:val="0005601B"/>
    <w:rsid w:val="00062C7B"/>
    <w:rsid w:val="0006748A"/>
    <w:rsid w:val="0006761C"/>
    <w:rsid w:val="000676C4"/>
    <w:rsid w:val="00071D6A"/>
    <w:rsid w:val="0007241D"/>
    <w:rsid w:val="00072550"/>
    <w:rsid w:val="00073DE3"/>
    <w:rsid w:val="00073F5F"/>
    <w:rsid w:val="000748E9"/>
    <w:rsid w:val="000806B5"/>
    <w:rsid w:val="00081BC3"/>
    <w:rsid w:val="00083389"/>
    <w:rsid w:val="00084063"/>
    <w:rsid w:val="00090DE0"/>
    <w:rsid w:val="0009258E"/>
    <w:rsid w:val="000927E0"/>
    <w:rsid w:val="00093520"/>
    <w:rsid w:val="000936DF"/>
    <w:rsid w:val="0009593F"/>
    <w:rsid w:val="00096E57"/>
    <w:rsid w:val="00097933"/>
    <w:rsid w:val="000A6843"/>
    <w:rsid w:val="000B0AEF"/>
    <w:rsid w:val="000B120E"/>
    <w:rsid w:val="000B3996"/>
    <w:rsid w:val="000B39E7"/>
    <w:rsid w:val="000B5D2F"/>
    <w:rsid w:val="000B656D"/>
    <w:rsid w:val="000B774B"/>
    <w:rsid w:val="000B7D3C"/>
    <w:rsid w:val="000B7E2A"/>
    <w:rsid w:val="000C0D0E"/>
    <w:rsid w:val="000C1E0F"/>
    <w:rsid w:val="000C353E"/>
    <w:rsid w:val="000D3994"/>
    <w:rsid w:val="000D4D40"/>
    <w:rsid w:val="000D7215"/>
    <w:rsid w:val="000E0BBE"/>
    <w:rsid w:val="000E4C96"/>
    <w:rsid w:val="000E53B4"/>
    <w:rsid w:val="000F0EC8"/>
    <w:rsid w:val="000F1355"/>
    <w:rsid w:val="000F1E92"/>
    <w:rsid w:val="000F2CF0"/>
    <w:rsid w:val="000F31D2"/>
    <w:rsid w:val="000F34B2"/>
    <w:rsid w:val="000F41E9"/>
    <w:rsid w:val="000F5729"/>
    <w:rsid w:val="000F7D70"/>
    <w:rsid w:val="0010116A"/>
    <w:rsid w:val="00102215"/>
    <w:rsid w:val="00105FD8"/>
    <w:rsid w:val="00113B87"/>
    <w:rsid w:val="00115E76"/>
    <w:rsid w:val="0012069D"/>
    <w:rsid w:val="00121347"/>
    <w:rsid w:val="0012185E"/>
    <w:rsid w:val="001244AB"/>
    <w:rsid w:val="00127F9B"/>
    <w:rsid w:val="001300E0"/>
    <w:rsid w:val="001305CE"/>
    <w:rsid w:val="001319F1"/>
    <w:rsid w:val="00133EF1"/>
    <w:rsid w:val="00135B9D"/>
    <w:rsid w:val="00136F47"/>
    <w:rsid w:val="0014002A"/>
    <w:rsid w:val="0014118C"/>
    <w:rsid w:val="00143B46"/>
    <w:rsid w:val="00150418"/>
    <w:rsid w:val="001514FE"/>
    <w:rsid w:val="00151EDE"/>
    <w:rsid w:val="0015586B"/>
    <w:rsid w:val="001562B4"/>
    <w:rsid w:val="0015783E"/>
    <w:rsid w:val="00160B11"/>
    <w:rsid w:val="001637A4"/>
    <w:rsid w:val="00165E18"/>
    <w:rsid w:val="00166FCC"/>
    <w:rsid w:val="00171E4B"/>
    <w:rsid w:val="001728F7"/>
    <w:rsid w:val="0017540D"/>
    <w:rsid w:val="00176DD4"/>
    <w:rsid w:val="001776C5"/>
    <w:rsid w:val="00181260"/>
    <w:rsid w:val="001834D5"/>
    <w:rsid w:val="00185D9B"/>
    <w:rsid w:val="00186A51"/>
    <w:rsid w:val="00187C4F"/>
    <w:rsid w:val="00190443"/>
    <w:rsid w:val="00190969"/>
    <w:rsid w:val="001A0A10"/>
    <w:rsid w:val="001A435A"/>
    <w:rsid w:val="001A5097"/>
    <w:rsid w:val="001B09CC"/>
    <w:rsid w:val="001B1EDD"/>
    <w:rsid w:val="001B1FAE"/>
    <w:rsid w:val="001B468F"/>
    <w:rsid w:val="001C0A60"/>
    <w:rsid w:val="001C1D5F"/>
    <w:rsid w:val="001C42FE"/>
    <w:rsid w:val="001C490E"/>
    <w:rsid w:val="001D084C"/>
    <w:rsid w:val="001D25FF"/>
    <w:rsid w:val="001D4F7F"/>
    <w:rsid w:val="001D5019"/>
    <w:rsid w:val="001D58D8"/>
    <w:rsid w:val="001D5F4F"/>
    <w:rsid w:val="001D7918"/>
    <w:rsid w:val="001D7A96"/>
    <w:rsid w:val="001D7EF2"/>
    <w:rsid w:val="001E2B58"/>
    <w:rsid w:val="001E3362"/>
    <w:rsid w:val="001E4590"/>
    <w:rsid w:val="001E4931"/>
    <w:rsid w:val="001E4D3D"/>
    <w:rsid w:val="001E5766"/>
    <w:rsid w:val="001F04A8"/>
    <w:rsid w:val="00200285"/>
    <w:rsid w:val="00201D5B"/>
    <w:rsid w:val="00203144"/>
    <w:rsid w:val="002042DF"/>
    <w:rsid w:val="00204961"/>
    <w:rsid w:val="002115C5"/>
    <w:rsid w:val="00211E8D"/>
    <w:rsid w:val="0021391D"/>
    <w:rsid w:val="002140DA"/>
    <w:rsid w:val="00214C8C"/>
    <w:rsid w:val="00214D85"/>
    <w:rsid w:val="00216F3A"/>
    <w:rsid w:val="00221BDB"/>
    <w:rsid w:val="00225096"/>
    <w:rsid w:val="002267EC"/>
    <w:rsid w:val="0022683A"/>
    <w:rsid w:val="0023061B"/>
    <w:rsid w:val="0023192C"/>
    <w:rsid w:val="0023252E"/>
    <w:rsid w:val="0023320C"/>
    <w:rsid w:val="0023413B"/>
    <w:rsid w:val="00236551"/>
    <w:rsid w:val="00241F3B"/>
    <w:rsid w:val="00242730"/>
    <w:rsid w:val="00242CE9"/>
    <w:rsid w:val="00246CD6"/>
    <w:rsid w:val="002470A9"/>
    <w:rsid w:val="0025247C"/>
    <w:rsid w:val="00254273"/>
    <w:rsid w:val="0025484D"/>
    <w:rsid w:val="00260802"/>
    <w:rsid w:val="002608A0"/>
    <w:rsid w:val="00261063"/>
    <w:rsid w:val="00261E25"/>
    <w:rsid w:val="0026401F"/>
    <w:rsid w:val="00265E17"/>
    <w:rsid w:val="00266441"/>
    <w:rsid w:val="00267887"/>
    <w:rsid w:val="002701CA"/>
    <w:rsid w:val="00277119"/>
    <w:rsid w:val="00277565"/>
    <w:rsid w:val="002814F9"/>
    <w:rsid w:val="00282993"/>
    <w:rsid w:val="002856CC"/>
    <w:rsid w:val="00287619"/>
    <w:rsid w:val="0029381E"/>
    <w:rsid w:val="00294D89"/>
    <w:rsid w:val="002950D3"/>
    <w:rsid w:val="0029601B"/>
    <w:rsid w:val="00297F67"/>
    <w:rsid w:val="002A023B"/>
    <w:rsid w:val="002A1B62"/>
    <w:rsid w:val="002A2713"/>
    <w:rsid w:val="002A3D14"/>
    <w:rsid w:val="002A4B87"/>
    <w:rsid w:val="002A4D5F"/>
    <w:rsid w:val="002A51AD"/>
    <w:rsid w:val="002A58EF"/>
    <w:rsid w:val="002A7E06"/>
    <w:rsid w:val="002B161C"/>
    <w:rsid w:val="002B16DC"/>
    <w:rsid w:val="002B1839"/>
    <w:rsid w:val="002B20C9"/>
    <w:rsid w:val="002B4B0E"/>
    <w:rsid w:val="002B5BAF"/>
    <w:rsid w:val="002C0FBE"/>
    <w:rsid w:val="002C1A62"/>
    <w:rsid w:val="002C26A5"/>
    <w:rsid w:val="002C2993"/>
    <w:rsid w:val="002C4E6C"/>
    <w:rsid w:val="002C51BF"/>
    <w:rsid w:val="002C5817"/>
    <w:rsid w:val="002C6D30"/>
    <w:rsid w:val="002D034F"/>
    <w:rsid w:val="002D1AFD"/>
    <w:rsid w:val="002D2229"/>
    <w:rsid w:val="002D38AE"/>
    <w:rsid w:val="002D6038"/>
    <w:rsid w:val="002D7904"/>
    <w:rsid w:val="002E0C2B"/>
    <w:rsid w:val="002E496C"/>
    <w:rsid w:val="002E777C"/>
    <w:rsid w:val="002F1457"/>
    <w:rsid w:val="002F2C6F"/>
    <w:rsid w:val="002F341A"/>
    <w:rsid w:val="002F4540"/>
    <w:rsid w:val="002F46CA"/>
    <w:rsid w:val="003014C1"/>
    <w:rsid w:val="00307351"/>
    <w:rsid w:val="00311214"/>
    <w:rsid w:val="0031329F"/>
    <w:rsid w:val="003138EB"/>
    <w:rsid w:val="00317469"/>
    <w:rsid w:val="00320C0E"/>
    <w:rsid w:val="00321B84"/>
    <w:rsid w:val="00331470"/>
    <w:rsid w:val="00331479"/>
    <w:rsid w:val="003322EF"/>
    <w:rsid w:val="00334437"/>
    <w:rsid w:val="003348F1"/>
    <w:rsid w:val="00334F09"/>
    <w:rsid w:val="00335176"/>
    <w:rsid w:val="0034247E"/>
    <w:rsid w:val="003438C1"/>
    <w:rsid w:val="003446A7"/>
    <w:rsid w:val="00344810"/>
    <w:rsid w:val="00351952"/>
    <w:rsid w:val="0035265F"/>
    <w:rsid w:val="00352D01"/>
    <w:rsid w:val="00354049"/>
    <w:rsid w:val="003546A7"/>
    <w:rsid w:val="00355EAD"/>
    <w:rsid w:val="00357C8F"/>
    <w:rsid w:val="00357EFE"/>
    <w:rsid w:val="00361D28"/>
    <w:rsid w:val="00364767"/>
    <w:rsid w:val="00364B90"/>
    <w:rsid w:val="00365DC8"/>
    <w:rsid w:val="00366FAD"/>
    <w:rsid w:val="0037312D"/>
    <w:rsid w:val="003745BA"/>
    <w:rsid w:val="00374C91"/>
    <w:rsid w:val="003805E3"/>
    <w:rsid w:val="00383064"/>
    <w:rsid w:val="003845C9"/>
    <w:rsid w:val="00385337"/>
    <w:rsid w:val="00386983"/>
    <w:rsid w:val="003873DF"/>
    <w:rsid w:val="00387AA8"/>
    <w:rsid w:val="0039373C"/>
    <w:rsid w:val="00395E5B"/>
    <w:rsid w:val="003A0AA1"/>
    <w:rsid w:val="003A0D91"/>
    <w:rsid w:val="003A5C8B"/>
    <w:rsid w:val="003A6238"/>
    <w:rsid w:val="003A7B2D"/>
    <w:rsid w:val="003B140E"/>
    <w:rsid w:val="003B36B3"/>
    <w:rsid w:val="003B62FB"/>
    <w:rsid w:val="003B6B98"/>
    <w:rsid w:val="003C12AB"/>
    <w:rsid w:val="003C4FEF"/>
    <w:rsid w:val="003C5FA5"/>
    <w:rsid w:val="003D137B"/>
    <w:rsid w:val="003D1D14"/>
    <w:rsid w:val="003D1D79"/>
    <w:rsid w:val="003D35CE"/>
    <w:rsid w:val="003D4706"/>
    <w:rsid w:val="003D4BA9"/>
    <w:rsid w:val="003D7938"/>
    <w:rsid w:val="003E14CB"/>
    <w:rsid w:val="003E2A3F"/>
    <w:rsid w:val="003E3C7E"/>
    <w:rsid w:val="003E7CA6"/>
    <w:rsid w:val="003F07D6"/>
    <w:rsid w:val="003F2F0C"/>
    <w:rsid w:val="003F32FC"/>
    <w:rsid w:val="003F3E95"/>
    <w:rsid w:val="003F4F5D"/>
    <w:rsid w:val="003F5706"/>
    <w:rsid w:val="003F7973"/>
    <w:rsid w:val="003F7D6B"/>
    <w:rsid w:val="003F7E35"/>
    <w:rsid w:val="00400F4B"/>
    <w:rsid w:val="004069B8"/>
    <w:rsid w:val="00411DFE"/>
    <w:rsid w:val="00414B99"/>
    <w:rsid w:val="0041638A"/>
    <w:rsid w:val="00417B31"/>
    <w:rsid w:val="00421306"/>
    <w:rsid w:val="00421595"/>
    <w:rsid w:val="0042192C"/>
    <w:rsid w:val="004228A1"/>
    <w:rsid w:val="004240C9"/>
    <w:rsid w:val="00425695"/>
    <w:rsid w:val="004260BC"/>
    <w:rsid w:val="00426E05"/>
    <w:rsid w:val="00430DD5"/>
    <w:rsid w:val="00431009"/>
    <w:rsid w:val="00432DE8"/>
    <w:rsid w:val="0043413A"/>
    <w:rsid w:val="004355BD"/>
    <w:rsid w:val="00436B65"/>
    <w:rsid w:val="004409CD"/>
    <w:rsid w:val="00443E7F"/>
    <w:rsid w:val="004445F0"/>
    <w:rsid w:val="00455154"/>
    <w:rsid w:val="0045776A"/>
    <w:rsid w:val="00460732"/>
    <w:rsid w:val="00460DE2"/>
    <w:rsid w:val="00464B0F"/>
    <w:rsid w:val="004746A2"/>
    <w:rsid w:val="004750F7"/>
    <w:rsid w:val="004761CD"/>
    <w:rsid w:val="00477550"/>
    <w:rsid w:val="00481ACF"/>
    <w:rsid w:val="00482BD5"/>
    <w:rsid w:val="00486AA4"/>
    <w:rsid w:val="00490D9F"/>
    <w:rsid w:val="00491D00"/>
    <w:rsid w:val="00494078"/>
    <w:rsid w:val="00494492"/>
    <w:rsid w:val="00494C94"/>
    <w:rsid w:val="004A3368"/>
    <w:rsid w:val="004A3810"/>
    <w:rsid w:val="004A5418"/>
    <w:rsid w:val="004B0356"/>
    <w:rsid w:val="004B0883"/>
    <w:rsid w:val="004B257E"/>
    <w:rsid w:val="004B36FE"/>
    <w:rsid w:val="004B4EDE"/>
    <w:rsid w:val="004C00FC"/>
    <w:rsid w:val="004C0338"/>
    <w:rsid w:val="004C1857"/>
    <w:rsid w:val="004C1AE2"/>
    <w:rsid w:val="004C1E9E"/>
    <w:rsid w:val="004C3D8B"/>
    <w:rsid w:val="004C6BA8"/>
    <w:rsid w:val="004D4AC7"/>
    <w:rsid w:val="004D686B"/>
    <w:rsid w:val="004E0135"/>
    <w:rsid w:val="004E04B3"/>
    <w:rsid w:val="004E094F"/>
    <w:rsid w:val="004E1D76"/>
    <w:rsid w:val="004E544F"/>
    <w:rsid w:val="004E559B"/>
    <w:rsid w:val="004E6346"/>
    <w:rsid w:val="004E7364"/>
    <w:rsid w:val="004E74D0"/>
    <w:rsid w:val="004E7D3F"/>
    <w:rsid w:val="004F1336"/>
    <w:rsid w:val="004F2165"/>
    <w:rsid w:val="004F3261"/>
    <w:rsid w:val="004F52AD"/>
    <w:rsid w:val="004F7E81"/>
    <w:rsid w:val="0050010E"/>
    <w:rsid w:val="00500203"/>
    <w:rsid w:val="005008A4"/>
    <w:rsid w:val="00501EFE"/>
    <w:rsid w:val="00503B5E"/>
    <w:rsid w:val="0051402C"/>
    <w:rsid w:val="005207CC"/>
    <w:rsid w:val="00521056"/>
    <w:rsid w:val="0052182C"/>
    <w:rsid w:val="00521864"/>
    <w:rsid w:val="00523A82"/>
    <w:rsid w:val="005242DF"/>
    <w:rsid w:val="00530A26"/>
    <w:rsid w:val="005324CB"/>
    <w:rsid w:val="0053299B"/>
    <w:rsid w:val="00532D35"/>
    <w:rsid w:val="00533DA4"/>
    <w:rsid w:val="00533FB0"/>
    <w:rsid w:val="00534239"/>
    <w:rsid w:val="00536379"/>
    <w:rsid w:val="005379D6"/>
    <w:rsid w:val="00541F4A"/>
    <w:rsid w:val="0054279D"/>
    <w:rsid w:val="00543829"/>
    <w:rsid w:val="00544E3F"/>
    <w:rsid w:val="00546AE9"/>
    <w:rsid w:val="00547235"/>
    <w:rsid w:val="00551523"/>
    <w:rsid w:val="005546E5"/>
    <w:rsid w:val="00555BC3"/>
    <w:rsid w:val="005560A3"/>
    <w:rsid w:val="00557DDE"/>
    <w:rsid w:val="00560961"/>
    <w:rsid w:val="00565C0E"/>
    <w:rsid w:val="005720BE"/>
    <w:rsid w:val="0057218B"/>
    <w:rsid w:val="00574A61"/>
    <w:rsid w:val="0057569B"/>
    <w:rsid w:val="00576608"/>
    <w:rsid w:val="00576CF6"/>
    <w:rsid w:val="00577E9D"/>
    <w:rsid w:val="00584697"/>
    <w:rsid w:val="005847FB"/>
    <w:rsid w:val="00587291"/>
    <w:rsid w:val="005928EE"/>
    <w:rsid w:val="0059438B"/>
    <w:rsid w:val="0059519B"/>
    <w:rsid w:val="00595A5F"/>
    <w:rsid w:val="00595C5D"/>
    <w:rsid w:val="005976F1"/>
    <w:rsid w:val="005A1415"/>
    <w:rsid w:val="005A1E21"/>
    <w:rsid w:val="005A240A"/>
    <w:rsid w:val="005A443B"/>
    <w:rsid w:val="005A4741"/>
    <w:rsid w:val="005A6CF7"/>
    <w:rsid w:val="005B039B"/>
    <w:rsid w:val="005B1BF6"/>
    <w:rsid w:val="005B34F7"/>
    <w:rsid w:val="005B3700"/>
    <w:rsid w:val="005B3B64"/>
    <w:rsid w:val="005B44DB"/>
    <w:rsid w:val="005B45A9"/>
    <w:rsid w:val="005B52D8"/>
    <w:rsid w:val="005C0F1C"/>
    <w:rsid w:val="005C2D5B"/>
    <w:rsid w:val="005C2D80"/>
    <w:rsid w:val="005C42B8"/>
    <w:rsid w:val="005C5BD2"/>
    <w:rsid w:val="005C5C0E"/>
    <w:rsid w:val="005C63E1"/>
    <w:rsid w:val="005D0423"/>
    <w:rsid w:val="005D17D3"/>
    <w:rsid w:val="005D2809"/>
    <w:rsid w:val="005D44B5"/>
    <w:rsid w:val="005D60E0"/>
    <w:rsid w:val="005D6839"/>
    <w:rsid w:val="005D6B09"/>
    <w:rsid w:val="005E078A"/>
    <w:rsid w:val="005E3F37"/>
    <w:rsid w:val="005E48B0"/>
    <w:rsid w:val="005E7BCB"/>
    <w:rsid w:val="005F07C1"/>
    <w:rsid w:val="005F1E77"/>
    <w:rsid w:val="005F1FD4"/>
    <w:rsid w:val="005F2824"/>
    <w:rsid w:val="005F3312"/>
    <w:rsid w:val="005F5C51"/>
    <w:rsid w:val="005F7A33"/>
    <w:rsid w:val="00601B36"/>
    <w:rsid w:val="006044B3"/>
    <w:rsid w:val="00606784"/>
    <w:rsid w:val="00606E41"/>
    <w:rsid w:val="00607488"/>
    <w:rsid w:val="006078D1"/>
    <w:rsid w:val="00612FF3"/>
    <w:rsid w:val="006135B6"/>
    <w:rsid w:val="006203D8"/>
    <w:rsid w:val="00620402"/>
    <w:rsid w:val="00620D40"/>
    <w:rsid w:val="00623919"/>
    <w:rsid w:val="006250F4"/>
    <w:rsid w:val="00625DD9"/>
    <w:rsid w:val="00626424"/>
    <w:rsid w:val="00627D21"/>
    <w:rsid w:val="00630A5D"/>
    <w:rsid w:val="0063168E"/>
    <w:rsid w:val="00637479"/>
    <w:rsid w:val="00642F9D"/>
    <w:rsid w:val="0064372B"/>
    <w:rsid w:val="00645E8D"/>
    <w:rsid w:val="0064721C"/>
    <w:rsid w:val="006508BE"/>
    <w:rsid w:val="00651118"/>
    <w:rsid w:val="0065131F"/>
    <w:rsid w:val="006523A9"/>
    <w:rsid w:val="00654D96"/>
    <w:rsid w:val="006569B0"/>
    <w:rsid w:val="00657EE6"/>
    <w:rsid w:val="006618F3"/>
    <w:rsid w:val="00664B3F"/>
    <w:rsid w:val="006650BF"/>
    <w:rsid w:val="006654A5"/>
    <w:rsid w:val="00671026"/>
    <w:rsid w:val="006718A6"/>
    <w:rsid w:val="00671F8B"/>
    <w:rsid w:val="0067202B"/>
    <w:rsid w:val="00683489"/>
    <w:rsid w:val="00686EF4"/>
    <w:rsid w:val="00694B20"/>
    <w:rsid w:val="006951D8"/>
    <w:rsid w:val="00695589"/>
    <w:rsid w:val="006A07EE"/>
    <w:rsid w:val="006A08B8"/>
    <w:rsid w:val="006A14B0"/>
    <w:rsid w:val="006A179A"/>
    <w:rsid w:val="006A1AAD"/>
    <w:rsid w:val="006A202F"/>
    <w:rsid w:val="006A77CA"/>
    <w:rsid w:val="006B0661"/>
    <w:rsid w:val="006B166C"/>
    <w:rsid w:val="006B1CBA"/>
    <w:rsid w:val="006B1E07"/>
    <w:rsid w:val="006B4074"/>
    <w:rsid w:val="006B6C90"/>
    <w:rsid w:val="006C29E8"/>
    <w:rsid w:val="006C2E99"/>
    <w:rsid w:val="006C335E"/>
    <w:rsid w:val="006C33D1"/>
    <w:rsid w:val="006C6118"/>
    <w:rsid w:val="006C706C"/>
    <w:rsid w:val="006C7D70"/>
    <w:rsid w:val="006D0155"/>
    <w:rsid w:val="006D6BCA"/>
    <w:rsid w:val="006D7880"/>
    <w:rsid w:val="006E49AF"/>
    <w:rsid w:val="006F0113"/>
    <w:rsid w:val="006F074B"/>
    <w:rsid w:val="006F0770"/>
    <w:rsid w:val="006F1FB0"/>
    <w:rsid w:val="006F71DD"/>
    <w:rsid w:val="0070112F"/>
    <w:rsid w:val="007021F8"/>
    <w:rsid w:val="00704F59"/>
    <w:rsid w:val="007100AA"/>
    <w:rsid w:val="00710231"/>
    <w:rsid w:val="00710891"/>
    <w:rsid w:val="007122B7"/>
    <w:rsid w:val="00714B65"/>
    <w:rsid w:val="00714CB6"/>
    <w:rsid w:val="0071670F"/>
    <w:rsid w:val="007168CF"/>
    <w:rsid w:val="0072008F"/>
    <w:rsid w:val="0072019E"/>
    <w:rsid w:val="007205EA"/>
    <w:rsid w:val="007209DD"/>
    <w:rsid w:val="00722341"/>
    <w:rsid w:val="00722639"/>
    <w:rsid w:val="00722A0E"/>
    <w:rsid w:val="00722DDF"/>
    <w:rsid w:val="00730D7B"/>
    <w:rsid w:val="00731420"/>
    <w:rsid w:val="00733F6E"/>
    <w:rsid w:val="00735078"/>
    <w:rsid w:val="00735CDB"/>
    <w:rsid w:val="00737072"/>
    <w:rsid w:val="007372F9"/>
    <w:rsid w:val="00740BB6"/>
    <w:rsid w:val="0074390B"/>
    <w:rsid w:val="00743BA1"/>
    <w:rsid w:val="007457EE"/>
    <w:rsid w:val="0074616E"/>
    <w:rsid w:val="007472A8"/>
    <w:rsid w:val="00750D65"/>
    <w:rsid w:val="00752057"/>
    <w:rsid w:val="0075283A"/>
    <w:rsid w:val="00754ED2"/>
    <w:rsid w:val="007560A9"/>
    <w:rsid w:val="007572CD"/>
    <w:rsid w:val="00765E0F"/>
    <w:rsid w:val="007708B2"/>
    <w:rsid w:val="00772284"/>
    <w:rsid w:val="0077306F"/>
    <w:rsid w:val="007738A8"/>
    <w:rsid w:val="00782809"/>
    <w:rsid w:val="00785679"/>
    <w:rsid w:val="0078752A"/>
    <w:rsid w:val="007906D0"/>
    <w:rsid w:val="00791634"/>
    <w:rsid w:val="00795214"/>
    <w:rsid w:val="007A32A0"/>
    <w:rsid w:val="007A3F35"/>
    <w:rsid w:val="007A4B99"/>
    <w:rsid w:val="007A4F9E"/>
    <w:rsid w:val="007A6C3D"/>
    <w:rsid w:val="007B3B88"/>
    <w:rsid w:val="007B4B4C"/>
    <w:rsid w:val="007B5A99"/>
    <w:rsid w:val="007B7AD8"/>
    <w:rsid w:val="007C1EE8"/>
    <w:rsid w:val="007C236F"/>
    <w:rsid w:val="007C3C20"/>
    <w:rsid w:val="007D0247"/>
    <w:rsid w:val="007D472D"/>
    <w:rsid w:val="007D65AD"/>
    <w:rsid w:val="007D7372"/>
    <w:rsid w:val="007E1C5E"/>
    <w:rsid w:val="007E22BA"/>
    <w:rsid w:val="007E77BA"/>
    <w:rsid w:val="007F06A2"/>
    <w:rsid w:val="007F15D3"/>
    <w:rsid w:val="007F1C78"/>
    <w:rsid w:val="007F294A"/>
    <w:rsid w:val="007F4238"/>
    <w:rsid w:val="007F4B62"/>
    <w:rsid w:val="007F5AD3"/>
    <w:rsid w:val="00804A60"/>
    <w:rsid w:val="0080570D"/>
    <w:rsid w:val="00806205"/>
    <w:rsid w:val="008067C5"/>
    <w:rsid w:val="008138E2"/>
    <w:rsid w:val="00814B2E"/>
    <w:rsid w:val="00815A04"/>
    <w:rsid w:val="008168B9"/>
    <w:rsid w:val="00824D65"/>
    <w:rsid w:val="00825B4A"/>
    <w:rsid w:val="008260D5"/>
    <w:rsid w:val="00826769"/>
    <w:rsid w:val="00826D80"/>
    <w:rsid w:val="00827FDC"/>
    <w:rsid w:val="008315C4"/>
    <w:rsid w:val="00831BD5"/>
    <w:rsid w:val="00832F37"/>
    <w:rsid w:val="0083456E"/>
    <w:rsid w:val="00835AFA"/>
    <w:rsid w:val="00836D14"/>
    <w:rsid w:val="00841DC0"/>
    <w:rsid w:val="00842157"/>
    <w:rsid w:val="008426B1"/>
    <w:rsid w:val="00842BA1"/>
    <w:rsid w:val="00843820"/>
    <w:rsid w:val="00843C4B"/>
    <w:rsid w:val="00847810"/>
    <w:rsid w:val="00847FEB"/>
    <w:rsid w:val="0085019F"/>
    <w:rsid w:val="00852C1B"/>
    <w:rsid w:val="0085365F"/>
    <w:rsid w:val="00853730"/>
    <w:rsid w:val="00853981"/>
    <w:rsid w:val="00853E7E"/>
    <w:rsid w:val="00856231"/>
    <w:rsid w:val="008603CC"/>
    <w:rsid w:val="0086065C"/>
    <w:rsid w:val="008631BC"/>
    <w:rsid w:val="008665A0"/>
    <w:rsid w:val="00866A76"/>
    <w:rsid w:val="00873673"/>
    <w:rsid w:val="00873AAB"/>
    <w:rsid w:val="008740F6"/>
    <w:rsid w:val="008743A2"/>
    <w:rsid w:val="008757CD"/>
    <w:rsid w:val="008770E0"/>
    <w:rsid w:val="00882C26"/>
    <w:rsid w:val="00883F52"/>
    <w:rsid w:val="00886BBA"/>
    <w:rsid w:val="00887779"/>
    <w:rsid w:val="0089208B"/>
    <w:rsid w:val="00893BA0"/>
    <w:rsid w:val="00894464"/>
    <w:rsid w:val="00894E90"/>
    <w:rsid w:val="008A0F03"/>
    <w:rsid w:val="008A28F8"/>
    <w:rsid w:val="008A4D40"/>
    <w:rsid w:val="008A5C73"/>
    <w:rsid w:val="008B023F"/>
    <w:rsid w:val="008B039E"/>
    <w:rsid w:val="008B0E3E"/>
    <w:rsid w:val="008B14F2"/>
    <w:rsid w:val="008B60D7"/>
    <w:rsid w:val="008B6B4F"/>
    <w:rsid w:val="008B6D6C"/>
    <w:rsid w:val="008C05A3"/>
    <w:rsid w:val="008C0E3B"/>
    <w:rsid w:val="008C1AAB"/>
    <w:rsid w:val="008C1AE2"/>
    <w:rsid w:val="008C5B75"/>
    <w:rsid w:val="008C6F40"/>
    <w:rsid w:val="008D0A4D"/>
    <w:rsid w:val="008D48A1"/>
    <w:rsid w:val="008D569F"/>
    <w:rsid w:val="008D63A6"/>
    <w:rsid w:val="008E2C49"/>
    <w:rsid w:val="008E40C7"/>
    <w:rsid w:val="008E7044"/>
    <w:rsid w:val="008E7782"/>
    <w:rsid w:val="008F00AD"/>
    <w:rsid w:val="008F0DC9"/>
    <w:rsid w:val="008F1F4D"/>
    <w:rsid w:val="008F34D7"/>
    <w:rsid w:val="008F3DCC"/>
    <w:rsid w:val="008F5C29"/>
    <w:rsid w:val="008F6E40"/>
    <w:rsid w:val="008F7290"/>
    <w:rsid w:val="008F7EF1"/>
    <w:rsid w:val="0090251A"/>
    <w:rsid w:val="00903F84"/>
    <w:rsid w:val="0090582E"/>
    <w:rsid w:val="0090652A"/>
    <w:rsid w:val="00911C30"/>
    <w:rsid w:val="00916408"/>
    <w:rsid w:val="0092158E"/>
    <w:rsid w:val="00922844"/>
    <w:rsid w:val="00922C38"/>
    <w:rsid w:val="00924832"/>
    <w:rsid w:val="009261F4"/>
    <w:rsid w:val="0092701C"/>
    <w:rsid w:val="009301C0"/>
    <w:rsid w:val="009310CB"/>
    <w:rsid w:val="00932FB3"/>
    <w:rsid w:val="00933877"/>
    <w:rsid w:val="009347BD"/>
    <w:rsid w:val="009347D6"/>
    <w:rsid w:val="00936780"/>
    <w:rsid w:val="00936B2F"/>
    <w:rsid w:val="00940661"/>
    <w:rsid w:val="009408C2"/>
    <w:rsid w:val="009411A7"/>
    <w:rsid w:val="009425CF"/>
    <w:rsid w:val="00942655"/>
    <w:rsid w:val="00943A48"/>
    <w:rsid w:val="00943EEA"/>
    <w:rsid w:val="00944766"/>
    <w:rsid w:val="00952AE2"/>
    <w:rsid w:val="00953EBC"/>
    <w:rsid w:val="0095580F"/>
    <w:rsid w:val="009562C2"/>
    <w:rsid w:val="0095665B"/>
    <w:rsid w:val="00956C80"/>
    <w:rsid w:val="009608D0"/>
    <w:rsid w:val="00962534"/>
    <w:rsid w:val="009632AC"/>
    <w:rsid w:val="00965180"/>
    <w:rsid w:val="00967F05"/>
    <w:rsid w:val="009726E2"/>
    <w:rsid w:val="009753FE"/>
    <w:rsid w:val="0098004A"/>
    <w:rsid w:val="009800B1"/>
    <w:rsid w:val="00980203"/>
    <w:rsid w:val="00991320"/>
    <w:rsid w:val="009917D4"/>
    <w:rsid w:val="0099242B"/>
    <w:rsid w:val="00992C04"/>
    <w:rsid w:val="00992DAD"/>
    <w:rsid w:val="00993CA9"/>
    <w:rsid w:val="0099406A"/>
    <w:rsid w:val="009954E7"/>
    <w:rsid w:val="009957E4"/>
    <w:rsid w:val="009976B1"/>
    <w:rsid w:val="009A04A8"/>
    <w:rsid w:val="009A07F5"/>
    <w:rsid w:val="009A1B4A"/>
    <w:rsid w:val="009A1B59"/>
    <w:rsid w:val="009A31A7"/>
    <w:rsid w:val="009A346A"/>
    <w:rsid w:val="009B02C2"/>
    <w:rsid w:val="009B0754"/>
    <w:rsid w:val="009B21A1"/>
    <w:rsid w:val="009B2EDC"/>
    <w:rsid w:val="009B3DF3"/>
    <w:rsid w:val="009B6FB1"/>
    <w:rsid w:val="009B7396"/>
    <w:rsid w:val="009C1982"/>
    <w:rsid w:val="009C44F3"/>
    <w:rsid w:val="009C5799"/>
    <w:rsid w:val="009C6888"/>
    <w:rsid w:val="009D2791"/>
    <w:rsid w:val="009D7C51"/>
    <w:rsid w:val="009E0077"/>
    <w:rsid w:val="009E1FED"/>
    <w:rsid w:val="009E3CDB"/>
    <w:rsid w:val="009F10C0"/>
    <w:rsid w:val="009F4A61"/>
    <w:rsid w:val="009F57BD"/>
    <w:rsid w:val="009F63F0"/>
    <w:rsid w:val="009F6AD4"/>
    <w:rsid w:val="009F7345"/>
    <w:rsid w:val="009F77B1"/>
    <w:rsid w:val="00A004D3"/>
    <w:rsid w:val="00A013DF"/>
    <w:rsid w:val="00A04633"/>
    <w:rsid w:val="00A04BF0"/>
    <w:rsid w:val="00A07DFA"/>
    <w:rsid w:val="00A128D9"/>
    <w:rsid w:val="00A13545"/>
    <w:rsid w:val="00A17580"/>
    <w:rsid w:val="00A21EE3"/>
    <w:rsid w:val="00A23D62"/>
    <w:rsid w:val="00A24341"/>
    <w:rsid w:val="00A2472C"/>
    <w:rsid w:val="00A251F6"/>
    <w:rsid w:val="00A26217"/>
    <w:rsid w:val="00A340AC"/>
    <w:rsid w:val="00A368F3"/>
    <w:rsid w:val="00A3720E"/>
    <w:rsid w:val="00A4029C"/>
    <w:rsid w:val="00A413B8"/>
    <w:rsid w:val="00A47F60"/>
    <w:rsid w:val="00A51299"/>
    <w:rsid w:val="00A53B48"/>
    <w:rsid w:val="00A550F3"/>
    <w:rsid w:val="00A56F7A"/>
    <w:rsid w:val="00A570C3"/>
    <w:rsid w:val="00A57D5A"/>
    <w:rsid w:val="00A57D7C"/>
    <w:rsid w:val="00A7299F"/>
    <w:rsid w:val="00A73025"/>
    <w:rsid w:val="00A75356"/>
    <w:rsid w:val="00A7568E"/>
    <w:rsid w:val="00A80B25"/>
    <w:rsid w:val="00A8289B"/>
    <w:rsid w:val="00A83F02"/>
    <w:rsid w:val="00A861F5"/>
    <w:rsid w:val="00A90B2A"/>
    <w:rsid w:val="00A92691"/>
    <w:rsid w:val="00A94D54"/>
    <w:rsid w:val="00A9507D"/>
    <w:rsid w:val="00A957F2"/>
    <w:rsid w:val="00A95BAF"/>
    <w:rsid w:val="00A9654C"/>
    <w:rsid w:val="00AA0A84"/>
    <w:rsid w:val="00AA306B"/>
    <w:rsid w:val="00AA345C"/>
    <w:rsid w:val="00AA38B0"/>
    <w:rsid w:val="00AA3915"/>
    <w:rsid w:val="00AA70B3"/>
    <w:rsid w:val="00AA73A3"/>
    <w:rsid w:val="00AB2C8C"/>
    <w:rsid w:val="00AB5F44"/>
    <w:rsid w:val="00AB6932"/>
    <w:rsid w:val="00AC19D6"/>
    <w:rsid w:val="00AC2C70"/>
    <w:rsid w:val="00AC4EA9"/>
    <w:rsid w:val="00AD16AB"/>
    <w:rsid w:val="00AD4ADF"/>
    <w:rsid w:val="00AD5179"/>
    <w:rsid w:val="00AD578F"/>
    <w:rsid w:val="00AD737E"/>
    <w:rsid w:val="00AE0613"/>
    <w:rsid w:val="00AE0720"/>
    <w:rsid w:val="00AE1E76"/>
    <w:rsid w:val="00AE48BF"/>
    <w:rsid w:val="00AE493E"/>
    <w:rsid w:val="00AE5414"/>
    <w:rsid w:val="00AF61A7"/>
    <w:rsid w:val="00AF7115"/>
    <w:rsid w:val="00AF740B"/>
    <w:rsid w:val="00B013AA"/>
    <w:rsid w:val="00B04836"/>
    <w:rsid w:val="00B07B1C"/>
    <w:rsid w:val="00B1616B"/>
    <w:rsid w:val="00B178C9"/>
    <w:rsid w:val="00B20F4D"/>
    <w:rsid w:val="00B213CC"/>
    <w:rsid w:val="00B21E4C"/>
    <w:rsid w:val="00B228DB"/>
    <w:rsid w:val="00B230CA"/>
    <w:rsid w:val="00B24B39"/>
    <w:rsid w:val="00B27932"/>
    <w:rsid w:val="00B30189"/>
    <w:rsid w:val="00B3252B"/>
    <w:rsid w:val="00B344E9"/>
    <w:rsid w:val="00B34504"/>
    <w:rsid w:val="00B34B8A"/>
    <w:rsid w:val="00B35661"/>
    <w:rsid w:val="00B379B1"/>
    <w:rsid w:val="00B42CFF"/>
    <w:rsid w:val="00B43C2C"/>
    <w:rsid w:val="00B45C57"/>
    <w:rsid w:val="00B45D72"/>
    <w:rsid w:val="00B46C88"/>
    <w:rsid w:val="00B47939"/>
    <w:rsid w:val="00B51694"/>
    <w:rsid w:val="00B52336"/>
    <w:rsid w:val="00B53502"/>
    <w:rsid w:val="00B53A86"/>
    <w:rsid w:val="00B575F8"/>
    <w:rsid w:val="00B57843"/>
    <w:rsid w:val="00B62D86"/>
    <w:rsid w:val="00B63A0C"/>
    <w:rsid w:val="00B63FC1"/>
    <w:rsid w:val="00B7208D"/>
    <w:rsid w:val="00B72A26"/>
    <w:rsid w:val="00B75A2C"/>
    <w:rsid w:val="00B75C26"/>
    <w:rsid w:val="00B81A2B"/>
    <w:rsid w:val="00B82C36"/>
    <w:rsid w:val="00B83EE2"/>
    <w:rsid w:val="00B850A5"/>
    <w:rsid w:val="00B85B1F"/>
    <w:rsid w:val="00B865EF"/>
    <w:rsid w:val="00B902E9"/>
    <w:rsid w:val="00B917D4"/>
    <w:rsid w:val="00B92426"/>
    <w:rsid w:val="00B937BB"/>
    <w:rsid w:val="00B95AC5"/>
    <w:rsid w:val="00B96625"/>
    <w:rsid w:val="00BA3279"/>
    <w:rsid w:val="00BA5442"/>
    <w:rsid w:val="00BA61B7"/>
    <w:rsid w:val="00BA6D28"/>
    <w:rsid w:val="00BA6FBE"/>
    <w:rsid w:val="00BB01D8"/>
    <w:rsid w:val="00BB1E86"/>
    <w:rsid w:val="00BB3A41"/>
    <w:rsid w:val="00BB4412"/>
    <w:rsid w:val="00BB516D"/>
    <w:rsid w:val="00BB5FBB"/>
    <w:rsid w:val="00BC1FB5"/>
    <w:rsid w:val="00BC4D2D"/>
    <w:rsid w:val="00BC579A"/>
    <w:rsid w:val="00BC610C"/>
    <w:rsid w:val="00BC612D"/>
    <w:rsid w:val="00BC70D5"/>
    <w:rsid w:val="00BC7321"/>
    <w:rsid w:val="00BC7437"/>
    <w:rsid w:val="00BD3423"/>
    <w:rsid w:val="00BD4A39"/>
    <w:rsid w:val="00BD4DFC"/>
    <w:rsid w:val="00BD71E4"/>
    <w:rsid w:val="00BD72C5"/>
    <w:rsid w:val="00BD7AE7"/>
    <w:rsid w:val="00BE045A"/>
    <w:rsid w:val="00BE09B1"/>
    <w:rsid w:val="00BE13CD"/>
    <w:rsid w:val="00BE1AD2"/>
    <w:rsid w:val="00BE2295"/>
    <w:rsid w:val="00BE2956"/>
    <w:rsid w:val="00BE349D"/>
    <w:rsid w:val="00BE63E6"/>
    <w:rsid w:val="00BF0EFC"/>
    <w:rsid w:val="00BF1CD2"/>
    <w:rsid w:val="00BF26FC"/>
    <w:rsid w:val="00BF2AA2"/>
    <w:rsid w:val="00BF2ECC"/>
    <w:rsid w:val="00BF306A"/>
    <w:rsid w:val="00BF32BE"/>
    <w:rsid w:val="00BF3664"/>
    <w:rsid w:val="00BF3892"/>
    <w:rsid w:val="00C007E1"/>
    <w:rsid w:val="00C00EEE"/>
    <w:rsid w:val="00C01F2A"/>
    <w:rsid w:val="00C047FF"/>
    <w:rsid w:val="00C10B93"/>
    <w:rsid w:val="00C12EEB"/>
    <w:rsid w:val="00C14C1C"/>
    <w:rsid w:val="00C17AEA"/>
    <w:rsid w:val="00C22803"/>
    <w:rsid w:val="00C22AC9"/>
    <w:rsid w:val="00C2542E"/>
    <w:rsid w:val="00C30E82"/>
    <w:rsid w:val="00C33355"/>
    <w:rsid w:val="00C33FAA"/>
    <w:rsid w:val="00C34BFB"/>
    <w:rsid w:val="00C34E7B"/>
    <w:rsid w:val="00C41BD5"/>
    <w:rsid w:val="00C4791C"/>
    <w:rsid w:val="00C518A9"/>
    <w:rsid w:val="00C5582F"/>
    <w:rsid w:val="00C57811"/>
    <w:rsid w:val="00C62D44"/>
    <w:rsid w:val="00C632E8"/>
    <w:rsid w:val="00C65A78"/>
    <w:rsid w:val="00C67393"/>
    <w:rsid w:val="00C67DB0"/>
    <w:rsid w:val="00C72096"/>
    <w:rsid w:val="00C748EC"/>
    <w:rsid w:val="00C750CB"/>
    <w:rsid w:val="00C75874"/>
    <w:rsid w:val="00C82439"/>
    <w:rsid w:val="00C8295F"/>
    <w:rsid w:val="00C83A68"/>
    <w:rsid w:val="00C871F2"/>
    <w:rsid w:val="00C91F83"/>
    <w:rsid w:val="00C95C6B"/>
    <w:rsid w:val="00C96F4C"/>
    <w:rsid w:val="00CA2ED1"/>
    <w:rsid w:val="00CA32FF"/>
    <w:rsid w:val="00CA5BB9"/>
    <w:rsid w:val="00CA5FAD"/>
    <w:rsid w:val="00CA724F"/>
    <w:rsid w:val="00CB1A29"/>
    <w:rsid w:val="00CB1F9F"/>
    <w:rsid w:val="00CB761A"/>
    <w:rsid w:val="00CC19EE"/>
    <w:rsid w:val="00CC2C04"/>
    <w:rsid w:val="00CC44D1"/>
    <w:rsid w:val="00CC521D"/>
    <w:rsid w:val="00CC7766"/>
    <w:rsid w:val="00CD09C6"/>
    <w:rsid w:val="00CD0D3F"/>
    <w:rsid w:val="00CD1DEE"/>
    <w:rsid w:val="00CD2135"/>
    <w:rsid w:val="00CD38A3"/>
    <w:rsid w:val="00CD48CC"/>
    <w:rsid w:val="00CD5674"/>
    <w:rsid w:val="00CD68F7"/>
    <w:rsid w:val="00CD7A51"/>
    <w:rsid w:val="00CE3B4B"/>
    <w:rsid w:val="00CE4826"/>
    <w:rsid w:val="00CE68B2"/>
    <w:rsid w:val="00CF0736"/>
    <w:rsid w:val="00CF0CFE"/>
    <w:rsid w:val="00CF1EFA"/>
    <w:rsid w:val="00CF3CF9"/>
    <w:rsid w:val="00CF4551"/>
    <w:rsid w:val="00CF5169"/>
    <w:rsid w:val="00D00387"/>
    <w:rsid w:val="00D0196E"/>
    <w:rsid w:val="00D02A58"/>
    <w:rsid w:val="00D12888"/>
    <w:rsid w:val="00D14C8B"/>
    <w:rsid w:val="00D156C2"/>
    <w:rsid w:val="00D161F5"/>
    <w:rsid w:val="00D20260"/>
    <w:rsid w:val="00D24037"/>
    <w:rsid w:val="00D2451A"/>
    <w:rsid w:val="00D25AA9"/>
    <w:rsid w:val="00D27069"/>
    <w:rsid w:val="00D31273"/>
    <w:rsid w:val="00D31743"/>
    <w:rsid w:val="00D32335"/>
    <w:rsid w:val="00D334DA"/>
    <w:rsid w:val="00D36FB6"/>
    <w:rsid w:val="00D37FC3"/>
    <w:rsid w:val="00D426FA"/>
    <w:rsid w:val="00D43CCB"/>
    <w:rsid w:val="00D44EAC"/>
    <w:rsid w:val="00D45FE2"/>
    <w:rsid w:val="00D461E5"/>
    <w:rsid w:val="00D46751"/>
    <w:rsid w:val="00D515E6"/>
    <w:rsid w:val="00D51EAF"/>
    <w:rsid w:val="00D635C8"/>
    <w:rsid w:val="00D67A9C"/>
    <w:rsid w:val="00D71B74"/>
    <w:rsid w:val="00D73289"/>
    <w:rsid w:val="00D73784"/>
    <w:rsid w:val="00D801D9"/>
    <w:rsid w:val="00D81989"/>
    <w:rsid w:val="00D81B46"/>
    <w:rsid w:val="00D829F1"/>
    <w:rsid w:val="00D8385D"/>
    <w:rsid w:val="00D83DE4"/>
    <w:rsid w:val="00D84C4D"/>
    <w:rsid w:val="00D86766"/>
    <w:rsid w:val="00D904B3"/>
    <w:rsid w:val="00D90516"/>
    <w:rsid w:val="00D92BDE"/>
    <w:rsid w:val="00D9410F"/>
    <w:rsid w:val="00D944ED"/>
    <w:rsid w:val="00D94F66"/>
    <w:rsid w:val="00D95C76"/>
    <w:rsid w:val="00D95CD6"/>
    <w:rsid w:val="00D95D17"/>
    <w:rsid w:val="00D97404"/>
    <w:rsid w:val="00DA3589"/>
    <w:rsid w:val="00DA3EEB"/>
    <w:rsid w:val="00DB0660"/>
    <w:rsid w:val="00DB174E"/>
    <w:rsid w:val="00DB1BC5"/>
    <w:rsid w:val="00DB4117"/>
    <w:rsid w:val="00DB58B9"/>
    <w:rsid w:val="00DB649A"/>
    <w:rsid w:val="00DC1245"/>
    <w:rsid w:val="00DC2042"/>
    <w:rsid w:val="00DC20D3"/>
    <w:rsid w:val="00DC3B8F"/>
    <w:rsid w:val="00DC43D7"/>
    <w:rsid w:val="00DC736C"/>
    <w:rsid w:val="00DC7FA1"/>
    <w:rsid w:val="00DD0B49"/>
    <w:rsid w:val="00DD4086"/>
    <w:rsid w:val="00DD6899"/>
    <w:rsid w:val="00DD70F8"/>
    <w:rsid w:val="00DE006A"/>
    <w:rsid w:val="00DE0AA8"/>
    <w:rsid w:val="00DE40DF"/>
    <w:rsid w:val="00DE6D74"/>
    <w:rsid w:val="00DF22B9"/>
    <w:rsid w:val="00E04EF3"/>
    <w:rsid w:val="00E111FD"/>
    <w:rsid w:val="00E127C1"/>
    <w:rsid w:val="00E12F6A"/>
    <w:rsid w:val="00E13703"/>
    <w:rsid w:val="00E14C0B"/>
    <w:rsid w:val="00E15369"/>
    <w:rsid w:val="00E1587C"/>
    <w:rsid w:val="00E20F32"/>
    <w:rsid w:val="00E2250A"/>
    <w:rsid w:val="00E22BAF"/>
    <w:rsid w:val="00E27CA1"/>
    <w:rsid w:val="00E3243D"/>
    <w:rsid w:val="00E32F33"/>
    <w:rsid w:val="00E34023"/>
    <w:rsid w:val="00E36BE6"/>
    <w:rsid w:val="00E40EF3"/>
    <w:rsid w:val="00E42424"/>
    <w:rsid w:val="00E427A4"/>
    <w:rsid w:val="00E42B0F"/>
    <w:rsid w:val="00E50E73"/>
    <w:rsid w:val="00E53767"/>
    <w:rsid w:val="00E54132"/>
    <w:rsid w:val="00E542B1"/>
    <w:rsid w:val="00E56770"/>
    <w:rsid w:val="00E6404F"/>
    <w:rsid w:val="00E64B9F"/>
    <w:rsid w:val="00E64E9C"/>
    <w:rsid w:val="00E67452"/>
    <w:rsid w:val="00E7068A"/>
    <w:rsid w:val="00E72676"/>
    <w:rsid w:val="00E72FE1"/>
    <w:rsid w:val="00E74349"/>
    <w:rsid w:val="00E75708"/>
    <w:rsid w:val="00E82B40"/>
    <w:rsid w:val="00E82C9F"/>
    <w:rsid w:val="00E84AD5"/>
    <w:rsid w:val="00E855BE"/>
    <w:rsid w:val="00E85FDB"/>
    <w:rsid w:val="00E913C2"/>
    <w:rsid w:val="00E91CC9"/>
    <w:rsid w:val="00E94E61"/>
    <w:rsid w:val="00E95AD7"/>
    <w:rsid w:val="00E96160"/>
    <w:rsid w:val="00E96C47"/>
    <w:rsid w:val="00EA1A3E"/>
    <w:rsid w:val="00EA32CF"/>
    <w:rsid w:val="00EA4E67"/>
    <w:rsid w:val="00EA58E2"/>
    <w:rsid w:val="00EA6E3B"/>
    <w:rsid w:val="00EB3FF4"/>
    <w:rsid w:val="00EB44F8"/>
    <w:rsid w:val="00EB54A4"/>
    <w:rsid w:val="00EB6E16"/>
    <w:rsid w:val="00EB72AF"/>
    <w:rsid w:val="00EB7B2E"/>
    <w:rsid w:val="00EC2D85"/>
    <w:rsid w:val="00EC3C77"/>
    <w:rsid w:val="00EC62A9"/>
    <w:rsid w:val="00EC6313"/>
    <w:rsid w:val="00EC706D"/>
    <w:rsid w:val="00EC7593"/>
    <w:rsid w:val="00EC7C3B"/>
    <w:rsid w:val="00ED41FB"/>
    <w:rsid w:val="00ED4E44"/>
    <w:rsid w:val="00ED76EB"/>
    <w:rsid w:val="00EE3032"/>
    <w:rsid w:val="00EE3691"/>
    <w:rsid w:val="00EE422E"/>
    <w:rsid w:val="00EE61D9"/>
    <w:rsid w:val="00EE6EA3"/>
    <w:rsid w:val="00EF01F9"/>
    <w:rsid w:val="00EF1A3E"/>
    <w:rsid w:val="00EF2A85"/>
    <w:rsid w:val="00EF3040"/>
    <w:rsid w:val="00EF3F24"/>
    <w:rsid w:val="00EF514D"/>
    <w:rsid w:val="00EF6232"/>
    <w:rsid w:val="00EF7BD8"/>
    <w:rsid w:val="00F0029D"/>
    <w:rsid w:val="00F07773"/>
    <w:rsid w:val="00F11485"/>
    <w:rsid w:val="00F1267B"/>
    <w:rsid w:val="00F14041"/>
    <w:rsid w:val="00F1412E"/>
    <w:rsid w:val="00F14AF3"/>
    <w:rsid w:val="00F15517"/>
    <w:rsid w:val="00F15D83"/>
    <w:rsid w:val="00F215FD"/>
    <w:rsid w:val="00F24B61"/>
    <w:rsid w:val="00F25053"/>
    <w:rsid w:val="00F25BEC"/>
    <w:rsid w:val="00F30B72"/>
    <w:rsid w:val="00F33531"/>
    <w:rsid w:val="00F33E05"/>
    <w:rsid w:val="00F358DC"/>
    <w:rsid w:val="00F35A26"/>
    <w:rsid w:val="00F401CC"/>
    <w:rsid w:val="00F40323"/>
    <w:rsid w:val="00F40369"/>
    <w:rsid w:val="00F4116E"/>
    <w:rsid w:val="00F42F63"/>
    <w:rsid w:val="00F43391"/>
    <w:rsid w:val="00F44748"/>
    <w:rsid w:val="00F46314"/>
    <w:rsid w:val="00F4661D"/>
    <w:rsid w:val="00F46D81"/>
    <w:rsid w:val="00F470CE"/>
    <w:rsid w:val="00F51AD3"/>
    <w:rsid w:val="00F52E21"/>
    <w:rsid w:val="00F551F2"/>
    <w:rsid w:val="00F552A3"/>
    <w:rsid w:val="00F578B9"/>
    <w:rsid w:val="00F620D2"/>
    <w:rsid w:val="00F6467C"/>
    <w:rsid w:val="00F65509"/>
    <w:rsid w:val="00F66A3D"/>
    <w:rsid w:val="00F66B01"/>
    <w:rsid w:val="00F70C7E"/>
    <w:rsid w:val="00F72777"/>
    <w:rsid w:val="00F733C3"/>
    <w:rsid w:val="00F75213"/>
    <w:rsid w:val="00F76912"/>
    <w:rsid w:val="00F776D3"/>
    <w:rsid w:val="00F77B69"/>
    <w:rsid w:val="00F81EB5"/>
    <w:rsid w:val="00F84E4D"/>
    <w:rsid w:val="00F8589E"/>
    <w:rsid w:val="00F95148"/>
    <w:rsid w:val="00F954AF"/>
    <w:rsid w:val="00F95C30"/>
    <w:rsid w:val="00FB16CF"/>
    <w:rsid w:val="00FB3D70"/>
    <w:rsid w:val="00FB6A59"/>
    <w:rsid w:val="00FB7F98"/>
    <w:rsid w:val="00FC1158"/>
    <w:rsid w:val="00FC2F06"/>
    <w:rsid w:val="00FC3C44"/>
    <w:rsid w:val="00FC44E1"/>
    <w:rsid w:val="00FC6C54"/>
    <w:rsid w:val="00FD1B5D"/>
    <w:rsid w:val="00FD32F8"/>
    <w:rsid w:val="00FD6079"/>
    <w:rsid w:val="00FD74A6"/>
    <w:rsid w:val="00FE00B4"/>
    <w:rsid w:val="00FE0380"/>
    <w:rsid w:val="00FE0E2B"/>
    <w:rsid w:val="00FE124C"/>
    <w:rsid w:val="00FE1D6C"/>
    <w:rsid w:val="00FF4927"/>
    <w:rsid w:val="00FF6480"/>
    <w:rsid w:val="00FF70D3"/>
    <w:rsid w:val="00FF7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AutoShape 5"/>
      </o:rules>
    </o:shapelayout>
  </w:shapeDefaults>
  <w:decimalSymbol w:val="."/>
  <w:listSeparator w:val=","/>
  <w15:chartTrackingRefBased/>
  <w15:docId w15:val="{5AD107BB-89E5-427B-BAFE-6DA08F2E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4A6"/>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apitzlist">
    <w:name w:val="Akapit z listą"/>
    <w:basedOn w:val="Normal"/>
    <w:uiPriority w:val="34"/>
    <w:qFormat/>
    <w:rsid w:val="008757CD"/>
    <w:pPr>
      <w:ind w:left="720"/>
      <w:contextualSpacing/>
    </w:pPr>
  </w:style>
  <w:style w:type="paragraph" w:styleId="Title">
    <w:name w:val="Title"/>
    <w:basedOn w:val="Normal"/>
    <w:next w:val="Normal"/>
    <w:link w:val="TitleChar"/>
    <w:uiPriority w:val="10"/>
    <w:qFormat/>
    <w:rsid w:val="00F4032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x-none"/>
    </w:rPr>
  </w:style>
  <w:style w:type="character" w:customStyle="1" w:styleId="TitleChar">
    <w:name w:val="Title Char"/>
    <w:link w:val="Title"/>
    <w:uiPriority w:val="10"/>
    <w:rsid w:val="00F40323"/>
    <w:rPr>
      <w:rFonts w:ascii="Cambria" w:eastAsia="Times New Roman" w:hAnsi="Cambria" w:cs="Times New Roman"/>
      <w:color w:val="17365D"/>
      <w:spacing w:val="5"/>
      <w:kern w:val="28"/>
      <w:sz w:val="52"/>
      <w:szCs w:val="52"/>
      <w:lang w:val="en-US"/>
    </w:rPr>
  </w:style>
  <w:style w:type="paragraph" w:styleId="Header">
    <w:name w:val="header"/>
    <w:basedOn w:val="Normal"/>
    <w:link w:val="HeaderChar"/>
    <w:uiPriority w:val="99"/>
    <w:semiHidden/>
    <w:unhideWhenUsed/>
    <w:rsid w:val="00DD70F8"/>
    <w:pPr>
      <w:tabs>
        <w:tab w:val="center" w:pos="4536"/>
        <w:tab w:val="right" w:pos="9072"/>
      </w:tabs>
      <w:spacing w:after="0" w:line="240" w:lineRule="auto"/>
    </w:pPr>
    <w:rPr>
      <w:sz w:val="20"/>
      <w:szCs w:val="20"/>
      <w:lang w:eastAsia="x-none"/>
    </w:rPr>
  </w:style>
  <w:style w:type="character" w:customStyle="1" w:styleId="HeaderChar">
    <w:name w:val="Header Char"/>
    <w:link w:val="Header"/>
    <w:uiPriority w:val="99"/>
    <w:semiHidden/>
    <w:rsid w:val="00DD70F8"/>
    <w:rPr>
      <w:lang w:val="en-GB"/>
    </w:rPr>
  </w:style>
  <w:style w:type="paragraph" w:styleId="Footer">
    <w:name w:val="footer"/>
    <w:basedOn w:val="Normal"/>
    <w:link w:val="FooterChar"/>
    <w:uiPriority w:val="99"/>
    <w:unhideWhenUsed/>
    <w:rsid w:val="00DD70F8"/>
    <w:pPr>
      <w:tabs>
        <w:tab w:val="center" w:pos="4536"/>
        <w:tab w:val="right" w:pos="9072"/>
      </w:tabs>
      <w:spacing w:after="0" w:line="240" w:lineRule="auto"/>
    </w:pPr>
    <w:rPr>
      <w:sz w:val="20"/>
      <w:szCs w:val="20"/>
      <w:lang w:eastAsia="x-none"/>
    </w:rPr>
  </w:style>
  <w:style w:type="character" w:customStyle="1" w:styleId="FooterChar">
    <w:name w:val="Footer Char"/>
    <w:link w:val="Footer"/>
    <w:uiPriority w:val="99"/>
    <w:rsid w:val="00DD70F8"/>
    <w:rPr>
      <w:lang w:val="en-GB"/>
    </w:rPr>
  </w:style>
  <w:style w:type="character" w:styleId="Hyperlink">
    <w:name w:val="Hyperlink"/>
    <w:uiPriority w:val="99"/>
    <w:unhideWhenUsed/>
    <w:rsid w:val="008E40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ge@dominicains.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1567</Words>
  <Characters>8932</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College Albert le Grand</cp:lastModifiedBy>
  <cp:revision>7</cp:revision>
  <cp:lastPrinted>2012-08-30T19:11:00Z</cp:lastPrinted>
  <dcterms:created xsi:type="dcterms:W3CDTF">2014-02-20T12:59:00Z</dcterms:created>
  <dcterms:modified xsi:type="dcterms:W3CDTF">2014-07-08T11:13:00Z</dcterms:modified>
</cp:coreProperties>
</file>